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92258" w14:textId="77777777" w:rsidR="005D1379" w:rsidRDefault="005D1379" w:rsidP="005D1379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rStyle w:val="Strong"/>
        </w:rPr>
      </w:pPr>
      <w:bookmarkStart w:id="0" w:name="_GoBack"/>
      <w:bookmarkEnd w:id="0"/>
    </w:p>
    <w:p w14:paraId="03C35CC4" w14:textId="77777777" w:rsidR="005D1379" w:rsidRDefault="005D1379" w:rsidP="005D1379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rStyle w:val="Strong"/>
        </w:rPr>
      </w:pPr>
    </w:p>
    <w:p w14:paraId="60D675BE" w14:textId="76FC83F5" w:rsidR="00B51FCA" w:rsidRPr="00BF10E1" w:rsidRDefault="00BC64F1" w:rsidP="005D1379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rStyle w:val="Strong"/>
        </w:rPr>
      </w:pPr>
      <w:r w:rsidRPr="00BF10E1">
        <w:rPr>
          <w:rStyle w:val="Strong"/>
        </w:rPr>
        <w:t xml:space="preserve">Projet WACA </w:t>
      </w:r>
      <w:proofErr w:type="spellStart"/>
      <w:r w:rsidRPr="00BF10E1">
        <w:rPr>
          <w:rStyle w:val="Strong"/>
        </w:rPr>
        <w:t>ResIP</w:t>
      </w:r>
      <w:proofErr w:type="spellEnd"/>
      <w:r w:rsidRPr="00BF10E1">
        <w:rPr>
          <w:rStyle w:val="Strong"/>
        </w:rPr>
        <w:t> : l</w:t>
      </w:r>
      <w:r w:rsidR="00F925FC" w:rsidRPr="00BF10E1">
        <w:rPr>
          <w:rStyle w:val="Strong"/>
        </w:rPr>
        <w:t>e Comité Régional de Pilotage tient sa</w:t>
      </w:r>
      <w:r w:rsidR="005D1379" w:rsidRPr="00BF10E1">
        <w:rPr>
          <w:rStyle w:val="Strong"/>
        </w:rPr>
        <w:t xml:space="preserve"> </w:t>
      </w:r>
      <w:r w:rsidR="00B51FCA" w:rsidRPr="00BF10E1">
        <w:rPr>
          <w:rStyle w:val="Strong"/>
        </w:rPr>
        <w:t xml:space="preserve">4ème réunion </w:t>
      </w:r>
    </w:p>
    <w:p w14:paraId="1E6FE59F" w14:textId="77777777" w:rsidR="00C86136" w:rsidRPr="00BF10E1" w:rsidRDefault="00C86136" w:rsidP="00C86136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45C8D84F" w14:textId="73F4913D" w:rsidR="00BA7C76" w:rsidRPr="00BF10E1" w:rsidRDefault="007224E4" w:rsidP="00EE0AB3">
      <w:pPr>
        <w:pStyle w:val="NormalWeb"/>
        <w:spacing w:before="0" w:beforeAutospacing="0" w:after="0" w:afterAutospacing="0"/>
        <w:jc w:val="both"/>
      </w:pPr>
      <w:r w:rsidRPr="00BF10E1">
        <w:t xml:space="preserve">Le 26 juin 2020, s’est tenue </w:t>
      </w:r>
      <w:r w:rsidR="00111ACE" w:rsidRPr="00BF10E1">
        <w:t>par visioconférence,</w:t>
      </w:r>
      <w:r w:rsidRPr="00BF10E1">
        <w:t xml:space="preserve"> la </w:t>
      </w:r>
      <w:r w:rsidR="00374078" w:rsidRPr="00BF10E1">
        <w:t>4</w:t>
      </w:r>
      <w:r w:rsidR="00374078" w:rsidRPr="00BF10E1">
        <w:rPr>
          <w:vertAlign w:val="superscript"/>
        </w:rPr>
        <w:t>ème</w:t>
      </w:r>
      <w:r w:rsidR="00374078" w:rsidRPr="00BF10E1">
        <w:t xml:space="preserve"> </w:t>
      </w:r>
      <w:r w:rsidRPr="00BF10E1">
        <w:t xml:space="preserve">session ordinaire du Comité Régional de Pilotage (CRP) du </w:t>
      </w:r>
      <w:r w:rsidR="00EE0AB3" w:rsidRPr="00BF10E1">
        <w:t>Projet d’Investissement pour la Résilience des Zones Côtières en Afrique de l’Ouest (</w:t>
      </w:r>
      <w:r w:rsidRPr="00BF10E1">
        <w:t xml:space="preserve">WACA </w:t>
      </w:r>
      <w:proofErr w:type="spellStart"/>
      <w:r w:rsidRPr="00BF10E1">
        <w:t>ResIP</w:t>
      </w:r>
      <w:proofErr w:type="spellEnd"/>
      <w:r w:rsidR="00EE0AB3" w:rsidRPr="00BF10E1">
        <w:t>)</w:t>
      </w:r>
      <w:r w:rsidRPr="00BF10E1">
        <w:t xml:space="preserve">. </w:t>
      </w:r>
      <w:r w:rsidR="00BA7C76" w:rsidRPr="00BF10E1">
        <w:t>L’objectif était de passer en revue l’état de mise en œuvre des activités du projet aux niveaux national et sous</w:t>
      </w:r>
      <w:r w:rsidR="001B62FD" w:rsidRPr="00BF10E1">
        <w:t>-</w:t>
      </w:r>
      <w:r w:rsidR="00BA7C76" w:rsidRPr="00BF10E1">
        <w:t xml:space="preserve">régional ainsi que les dispositions prises pour la </w:t>
      </w:r>
      <w:r w:rsidR="0076183D" w:rsidRPr="00BF10E1">
        <w:t>continuité des activités dans le</w:t>
      </w:r>
      <w:r w:rsidR="00BA7C76" w:rsidRPr="00BF10E1">
        <w:t xml:space="preserve"> contexte </w:t>
      </w:r>
      <w:r w:rsidR="0076183D" w:rsidRPr="00BF10E1">
        <w:t>de la Covid19</w:t>
      </w:r>
      <w:r w:rsidR="00BA7C76" w:rsidRPr="00BF10E1">
        <w:t xml:space="preserve">. </w:t>
      </w:r>
    </w:p>
    <w:p w14:paraId="451F167B" w14:textId="77777777" w:rsidR="00C86136" w:rsidRPr="00BF10E1" w:rsidRDefault="00C86136" w:rsidP="00C86136">
      <w:pPr>
        <w:pStyle w:val="NormalWeb"/>
        <w:spacing w:before="0" w:beforeAutospacing="0" w:after="0" w:afterAutospacing="0"/>
        <w:jc w:val="both"/>
      </w:pPr>
    </w:p>
    <w:p w14:paraId="49923D67" w14:textId="430904D7" w:rsidR="00E10FDC" w:rsidRPr="00BF10E1" w:rsidRDefault="007224E4" w:rsidP="00C86136">
      <w:pPr>
        <w:pStyle w:val="NormalWeb"/>
        <w:spacing w:before="0" w:beforeAutospacing="0" w:after="0" w:afterAutospacing="0"/>
        <w:jc w:val="both"/>
      </w:pPr>
      <w:r w:rsidRPr="00BF10E1">
        <w:t xml:space="preserve">La cérémonie d’ouverture a été co-présidée par M. Joseph </w:t>
      </w:r>
      <w:r w:rsidR="002E2F61" w:rsidRPr="00BF10E1">
        <w:t>Kouablan</w:t>
      </w:r>
      <w:r w:rsidRPr="00BF10E1">
        <w:t>, Directeur du cabinet du Ministre de l’Environnement et du Développement Durable de la République de Côte d’Ivoire et par M</w:t>
      </w:r>
      <w:r w:rsidR="006B5483" w:rsidRPr="00BF10E1">
        <w:t>.</w:t>
      </w:r>
      <w:r w:rsidRPr="00BF10E1">
        <w:t xml:space="preserve"> Jonas Gbian, Commissaire en charge du Département de l’Agriculture, des Ressources en Eau et de l’Environnement de la Commission de l’</w:t>
      </w:r>
      <w:hyperlink r:id="rId10" w:history="1">
        <w:r w:rsidR="006A6EC4" w:rsidRPr="00BF10E1">
          <w:rPr>
            <w:rStyle w:val="Hyperlink"/>
          </w:rPr>
          <w:t>UEMOA</w:t>
        </w:r>
      </w:hyperlink>
      <w:r w:rsidRPr="00BF10E1">
        <w:t xml:space="preserve">. </w:t>
      </w:r>
      <w:r w:rsidR="00BA7C76" w:rsidRPr="00BF10E1">
        <w:t>La réunion a enregistré la participation de M</w:t>
      </w:r>
      <w:r w:rsidR="00395D7E" w:rsidRPr="00BF10E1">
        <w:t>me</w:t>
      </w:r>
      <w:r w:rsidR="00BA7C76" w:rsidRPr="00BF10E1">
        <w:t xml:space="preserve"> Maria Sarraf, la </w:t>
      </w:r>
      <w:r w:rsidR="0090473E" w:rsidRPr="00BF10E1">
        <w:t>D</w:t>
      </w:r>
      <w:r w:rsidR="00BA7C76" w:rsidRPr="00BF10E1">
        <w:t>irectrice Environnement, Ressources Naturelles et Économie Bleue, Région Afrique de l’Ouest de la Banque mondiale</w:t>
      </w:r>
      <w:r w:rsidR="0090473E" w:rsidRPr="00BF10E1">
        <w:t>,</w:t>
      </w:r>
      <w:r w:rsidR="00BA7C76" w:rsidRPr="00BF10E1">
        <w:t xml:space="preserve"> ainsi que </w:t>
      </w:r>
      <w:r w:rsidR="00BA7C76" w:rsidRPr="00BF10E1">
        <w:rPr>
          <w:bCs/>
        </w:rPr>
        <w:t xml:space="preserve">les représentants des six pays impliqués </w:t>
      </w:r>
      <w:r w:rsidR="00E10FDC" w:rsidRPr="00BF10E1">
        <w:rPr>
          <w:bCs/>
        </w:rPr>
        <w:t>(</w:t>
      </w:r>
      <w:r w:rsidR="00E10FDC" w:rsidRPr="00BF10E1">
        <w:t>Bénin, Côte d’Ivoire, Mauritanie, Sao Tomé &amp; Principe, Sénégal et Togo)</w:t>
      </w:r>
      <w:r w:rsidR="00E10FDC" w:rsidRPr="00BF10E1">
        <w:rPr>
          <w:bCs/>
        </w:rPr>
        <w:t xml:space="preserve"> </w:t>
      </w:r>
      <w:r w:rsidR="00BA7C76" w:rsidRPr="00BF10E1">
        <w:rPr>
          <w:bCs/>
        </w:rPr>
        <w:t>et des institutions régionales</w:t>
      </w:r>
      <w:r w:rsidR="00E10FDC" w:rsidRPr="00BF10E1">
        <w:rPr>
          <w:bCs/>
        </w:rPr>
        <w:t xml:space="preserve"> </w:t>
      </w:r>
      <w:r w:rsidR="00D45EBE" w:rsidRPr="00BF10E1">
        <w:rPr>
          <w:bCs/>
        </w:rPr>
        <w:t xml:space="preserve">(représentants des </w:t>
      </w:r>
      <w:r w:rsidR="00D45EBE" w:rsidRPr="00BF10E1">
        <w:t>Commissions de l’</w:t>
      </w:r>
      <w:hyperlink r:id="rId11" w:history="1">
        <w:r w:rsidR="00D45EBE" w:rsidRPr="00BF10E1">
          <w:rPr>
            <w:rStyle w:val="Hyperlink"/>
          </w:rPr>
          <w:t>UEMOA</w:t>
        </w:r>
      </w:hyperlink>
      <w:r w:rsidR="00D45EBE" w:rsidRPr="00BF10E1">
        <w:t xml:space="preserve"> et de la </w:t>
      </w:r>
      <w:hyperlink r:id="rId12" w:history="1">
        <w:r w:rsidR="00D45EBE" w:rsidRPr="00BF10E1">
          <w:rPr>
            <w:rStyle w:val="Hyperlink"/>
          </w:rPr>
          <w:t>CEDEAO</w:t>
        </w:r>
      </w:hyperlink>
      <w:r w:rsidR="00D45EBE" w:rsidRPr="00BF10E1">
        <w:t>, d</w:t>
      </w:r>
      <w:r w:rsidR="00E10FDC" w:rsidRPr="00BF10E1">
        <w:t xml:space="preserve">u Secrétariat Général de la </w:t>
      </w:r>
      <w:hyperlink r:id="rId13" w:history="1">
        <w:r w:rsidR="00E10FDC" w:rsidRPr="00BF10E1">
          <w:rPr>
            <w:rStyle w:val="Hyperlink"/>
          </w:rPr>
          <w:t>CEEAC</w:t>
        </w:r>
      </w:hyperlink>
      <w:r w:rsidR="00E10FDC" w:rsidRPr="00BF10E1">
        <w:t>, de l’</w:t>
      </w:r>
      <w:hyperlink r:id="rId14" w:history="1">
        <w:r w:rsidR="00E10FDC" w:rsidRPr="00BF10E1">
          <w:rPr>
            <w:rStyle w:val="Hyperlink"/>
          </w:rPr>
          <w:t>UICN PACO</w:t>
        </w:r>
      </w:hyperlink>
      <w:r w:rsidR="00E10FDC" w:rsidRPr="00BF10E1">
        <w:t xml:space="preserve">, du Secrétariat de la </w:t>
      </w:r>
      <w:hyperlink r:id="rId15" w:history="1">
        <w:r w:rsidR="00E10FDC" w:rsidRPr="00BF10E1">
          <w:rPr>
            <w:rStyle w:val="Hyperlink"/>
          </w:rPr>
          <w:t>Convention d’Abidjan</w:t>
        </w:r>
      </w:hyperlink>
      <w:r w:rsidR="00E10FDC" w:rsidRPr="00BF10E1">
        <w:t xml:space="preserve">, du </w:t>
      </w:r>
      <w:hyperlink r:id="rId16" w:history="1">
        <w:r w:rsidR="00E10FDC" w:rsidRPr="00BF10E1">
          <w:rPr>
            <w:rStyle w:val="Hyperlink"/>
          </w:rPr>
          <w:t>Centre de Suivi Ecologique</w:t>
        </w:r>
      </w:hyperlink>
      <w:r w:rsidR="00E10FDC" w:rsidRPr="00BF10E1">
        <w:t xml:space="preserve"> et de la </w:t>
      </w:r>
      <w:hyperlink r:id="rId17" w:history="1">
        <w:r w:rsidR="00E10FDC" w:rsidRPr="00BF10E1">
          <w:rPr>
            <w:rStyle w:val="Hyperlink"/>
          </w:rPr>
          <w:t>Banque mondiale</w:t>
        </w:r>
      </w:hyperlink>
      <w:r w:rsidR="00D45EBE" w:rsidRPr="00BF10E1">
        <w:t>)</w:t>
      </w:r>
      <w:r w:rsidR="00E10FDC" w:rsidRPr="00BF10E1">
        <w:t>. Le Pr David Wonou O</w:t>
      </w:r>
      <w:r w:rsidR="00D45EBE" w:rsidRPr="00BF10E1">
        <w:t>ladokoun</w:t>
      </w:r>
      <w:r w:rsidR="00E10FDC" w:rsidRPr="00BF10E1">
        <w:t>, Ministre de l’Environnement, du Développement Durable et de la Protection de la Nature de la République Togolaise, a également pris part aux travaux en sa qualité de Président du Comité National de Pilotage du Togo.</w:t>
      </w:r>
    </w:p>
    <w:p w14:paraId="608B5684" w14:textId="77777777" w:rsidR="00E10FDC" w:rsidRPr="00BF10E1" w:rsidRDefault="00E10FDC" w:rsidP="00C86136">
      <w:pPr>
        <w:pStyle w:val="NormalWeb"/>
        <w:spacing w:before="0" w:beforeAutospacing="0" w:after="0" w:afterAutospacing="0"/>
        <w:jc w:val="both"/>
      </w:pPr>
    </w:p>
    <w:p w14:paraId="4E5B556E" w14:textId="02FB60D9" w:rsidR="00607769" w:rsidRDefault="0076183D" w:rsidP="00C8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A l’issue des travaux, le CRP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félicité les acteurs </w:t>
      </w:r>
      <w:r w:rsidR="00A9647D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projet pour leur</w:t>
      </w:r>
      <w:r w:rsidR="00E549CE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capacité</w:t>
      </w:r>
      <w:r w:rsidR="00E549CE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résilience face à la situation sanitaire actuelle. </w:t>
      </w:r>
      <w:r w:rsidR="00A9647D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Il leur a demandé en outre, d’accélérer la mise en œuvre des activités préparatoires au démarrage des travaux d’infrastructures grises et vertes. Par ailleurs, le CRP</w:t>
      </w:r>
      <w:r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pris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acte de l’état d’ava</w:t>
      </w:r>
      <w:r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>ncement du processus d’adhésion</w:t>
      </w:r>
      <w:r w:rsidR="00607769" w:rsidRPr="00BF10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Programme WACA, de la Guinée Bissau et des démarches concernant le Nigéria et le Ghana.</w:t>
      </w:r>
    </w:p>
    <w:p w14:paraId="20E92D70" w14:textId="77777777" w:rsidR="00C86136" w:rsidRPr="00607769" w:rsidRDefault="00C86136" w:rsidP="00C8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80D850" w14:textId="1F8B05A1" w:rsidR="00252343" w:rsidRDefault="00252343" w:rsidP="00C86136">
      <w:pPr>
        <w:pStyle w:val="NormalWeb"/>
        <w:spacing w:before="0" w:beforeAutospacing="0" w:after="0" w:afterAutospacing="0"/>
        <w:jc w:val="both"/>
      </w:pPr>
      <w:r>
        <w:t xml:space="preserve">La prochaine réunion du Comité </w:t>
      </w:r>
      <w:r w:rsidR="002009AE">
        <w:t xml:space="preserve">régional de pilotage </w:t>
      </w:r>
      <w:r>
        <w:t>se tiendra en présentiel en novembre 2020 en Mauritanie</w:t>
      </w:r>
      <w:r w:rsidR="002009AE">
        <w:t>,</w:t>
      </w:r>
      <w:r>
        <w:t xml:space="preserve"> si les conditions sanitaires le permettent.</w:t>
      </w:r>
    </w:p>
    <w:p w14:paraId="65F7387F" w14:textId="77777777" w:rsidR="00C86136" w:rsidRDefault="00C86136" w:rsidP="00C86136">
      <w:pPr>
        <w:pStyle w:val="NormalWeb"/>
        <w:spacing w:before="0" w:beforeAutospacing="0" w:after="0" w:afterAutospacing="0"/>
        <w:jc w:val="both"/>
      </w:pPr>
    </w:p>
    <w:p w14:paraId="46E348D0" w14:textId="69B101C1" w:rsidR="00EE0AB3" w:rsidRPr="00BF10E1" w:rsidRDefault="00EE0AB3" w:rsidP="00C86136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469D2E57" w14:textId="27ADE3FD" w:rsidR="00954A35" w:rsidRPr="00BF10E1" w:rsidRDefault="00954A35" w:rsidP="00C86136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55103AAC" w14:textId="6AA7C98D" w:rsidR="00954A35" w:rsidRPr="00341909" w:rsidRDefault="00954A35" w:rsidP="00C86136">
      <w:pPr>
        <w:pStyle w:val="NormalWeb"/>
        <w:spacing w:before="0" w:beforeAutospacing="0" w:after="0" w:afterAutospacing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EC03BC" wp14:editId="35E87E58">
            <wp:simplePos x="0" y="0"/>
            <wp:positionH relativeFrom="page">
              <wp:posOffset>834390</wp:posOffset>
            </wp:positionH>
            <wp:positionV relativeFrom="paragraph">
              <wp:posOffset>238125</wp:posOffset>
            </wp:positionV>
            <wp:extent cx="5076825" cy="3550285"/>
            <wp:effectExtent l="0" t="0" r="9525" b="0"/>
            <wp:wrapSquare wrapText="bothSides"/>
            <wp:docPr id="1" name="Picture 1" descr="http://www.uemoa.int/sites/default/files/actualites/visuels/photo_mosa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moa.int/sites/default/files/actualites/visuels/photo_mosaiqu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A35" w:rsidRPr="0034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C403" w14:textId="77777777" w:rsidR="0039605A" w:rsidRDefault="0039605A" w:rsidP="0039605A">
      <w:pPr>
        <w:spacing w:after="0" w:line="240" w:lineRule="auto"/>
      </w:pPr>
      <w:r>
        <w:separator/>
      </w:r>
    </w:p>
  </w:endnote>
  <w:endnote w:type="continuationSeparator" w:id="0">
    <w:p w14:paraId="43E7E341" w14:textId="77777777" w:rsidR="0039605A" w:rsidRDefault="0039605A" w:rsidP="0039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29C19" w14:textId="77777777" w:rsidR="0039605A" w:rsidRDefault="0039605A" w:rsidP="0039605A">
      <w:pPr>
        <w:spacing w:after="0" w:line="240" w:lineRule="auto"/>
      </w:pPr>
      <w:r>
        <w:separator/>
      </w:r>
    </w:p>
  </w:footnote>
  <w:footnote w:type="continuationSeparator" w:id="0">
    <w:p w14:paraId="0CDF09FA" w14:textId="77777777" w:rsidR="0039605A" w:rsidRDefault="0039605A" w:rsidP="0039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2E5"/>
    <w:multiLevelType w:val="hybridMultilevel"/>
    <w:tmpl w:val="6994E250"/>
    <w:lvl w:ilvl="0" w:tplc="02F6FD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6E52"/>
    <w:multiLevelType w:val="hybridMultilevel"/>
    <w:tmpl w:val="B29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E4"/>
    <w:rsid w:val="00031AE8"/>
    <w:rsid w:val="00111ACE"/>
    <w:rsid w:val="00127C8F"/>
    <w:rsid w:val="001A1482"/>
    <w:rsid w:val="001B62FD"/>
    <w:rsid w:val="002009AE"/>
    <w:rsid w:val="00252343"/>
    <w:rsid w:val="00292134"/>
    <w:rsid w:val="002E2F61"/>
    <w:rsid w:val="0030104F"/>
    <w:rsid w:val="003316BD"/>
    <w:rsid w:val="00341909"/>
    <w:rsid w:val="00374078"/>
    <w:rsid w:val="00395D7E"/>
    <w:rsid w:val="0039605A"/>
    <w:rsid w:val="003C33F7"/>
    <w:rsid w:val="003D000D"/>
    <w:rsid w:val="00506B8B"/>
    <w:rsid w:val="00530EAE"/>
    <w:rsid w:val="005B0B00"/>
    <w:rsid w:val="005D1379"/>
    <w:rsid w:val="00607769"/>
    <w:rsid w:val="00655AF5"/>
    <w:rsid w:val="006A6EC4"/>
    <w:rsid w:val="006B5483"/>
    <w:rsid w:val="007224E4"/>
    <w:rsid w:val="0076183D"/>
    <w:rsid w:val="00791161"/>
    <w:rsid w:val="007E5E2F"/>
    <w:rsid w:val="0090473E"/>
    <w:rsid w:val="00954A35"/>
    <w:rsid w:val="009729C3"/>
    <w:rsid w:val="0097672F"/>
    <w:rsid w:val="00A95103"/>
    <w:rsid w:val="00A9647D"/>
    <w:rsid w:val="00AB2593"/>
    <w:rsid w:val="00B128A3"/>
    <w:rsid w:val="00B32B37"/>
    <w:rsid w:val="00B51FCA"/>
    <w:rsid w:val="00B559BD"/>
    <w:rsid w:val="00B94388"/>
    <w:rsid w:val="00BA7C76"/>
    <w:rsid w:val="00BC64F1"/>
    <w:rsid w:val="00BF10E1"/>
    <w:rsid w:val="00C86136"/>
    <w:rsid w:val="00CE0448"/>
    <w:rsid w:val="00D13244"/>
    <w:rsid w:val="00D45EBE"/>
    <w:rsid w:val="00DF2523"/>
    <w:rsid w:val="00E10FDC"/>
    <w:rsid w:val="00E4627A"/>
    <w:rsid w:val="00E549CE"/>
    <w:rsid w:val="00E657A3"/>
    <w:rsid w:val="00E9208F"/>
    <w:rsid w:val="00EC282D"/>
    <w:rsid w:val="00EE085E"/>
    <w:rsid w:val="00EE0AB3"/>
    <w:rsid w:val="00F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B96A1"/>
  <w15:chartTrackingRefBased/>
  <w15:docId w15:val="{86625D7F-81C8-4599-8404-23659995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252343"/>
    <w:rPr>
      <w:b/>
      <w:bCs/>
    </w:rPr>
  </w:style>
  <w:style w:type="paragraph" w:styleId="ListParagraph">
    <w:name w:val="List Paragraph"/>
    <w:aliases w:val="Bullets,Citation List,En tête 1,Heading 2_sj,Indent Paragraph,List Paragraph (numbered (a)),List_Paragraph,MC Paragraphe Liste,Multilevel para_II,Number Bullets,References,Report Para,Resume Title,WinDForce-Letter,I.,Liste 1,itens"/>
    <w:basedOn w:val="Normal"/>
    <w:link w:val="ListParagraphChar"/>
    <w:uiPriority w:val="34"/>
    <w:qFormat/>
    <w:rsid w:val="00292134"/>
    <w:pPr>
      <w:ind w:left="720"/>
      <w:contextualSpacing/>
    </w:pPr>
  </w:style>
  <w:style w:type="character" w:customStyle="1" w:styleId="ListParagraphChar">
    <w:name w:val="List Paragraph Char"/>
    <w:aliases w:val="Bullets Char,Citation List Char,En tête 1 Char,Heading 2_sj Char,Indent Paragraph Char,List Paragraph (numbered (a)) Char,List_Paragraph Char,MC Paragraphe Liste Char,Multilevel para_II Char,Number Bullets Char,References Char"/>
    <w:link w:val="ListParagraph"/>
    <w:uiPriority w:val="34"/>
    <w:qFormat/>
    <w:locked/>
    <w:rsid w:val="00292134"/>
  </w:style>
  <w:style w:type="paragraph" w:styleId="BalloonText">
    <w:name w:val="Balloon Text"/>
    <w:basedOn w:val="Normal"/>
    <w:link w:val="BalloonTextChar"/>
    <w:uiPriority w:val="99"/>
    <w:semiHidden/>
    <w:unhideWhenUsed/>
    <w:rsid w:val="003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0AB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AB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eeac-eccas.org/index.php/fr/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owas.int/?lang=fr" TargetMode="External"/><Relationship Id="rId17" Type="http://schemas.openxmlformats.org/officeDocument/2006/relationships/hyperlink" Target="https://www.banquemondiale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se.s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emoa.int/fr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wb548040\AppData\Local\Microsoft\Windows\INetCache\Content.Outlook\1JCIK3OV\abidjanconvention.org" TargetMode="External"/><Relationship Id="rId10" Type="http://schemas.openxmlformats.org/officeDocument/2006/relationships/hyperlink" Target="http://www.uemoa.int/f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ucn.org/pac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6ACEA690174BBCBBB711773003D1" ma:contentTypeVersion="13" ma:contentTypeDescription="Create a new document." ma:contentTypeScope="" ma:versionID="afb6f20ac17428500273767967708a04">
  <xsd:schema xmlns:xsd="http://www.w3.org/2001/XMLSchema" xmlns:xs="http://www.w3.org/2001/XMLSchema" xmlns:p="http://schemas.microsoft.com/office/2006/metadata/properties" xmlns:ns3="b62a6951-2c34-4ea1-a7b3-d41f1f9af764" xmlns:ns4="d510ceac-9de4-4cd5-9325-1723d7d76bc5" targetNamespace="http://schemas.microsoft.com/office/2006/metadata/properties" ma:root="true" ma:fieldsID="7fcabf04772fc9a43e1db8f47c1fe1d2" ns3:_="" ns4:_="">
    <xsd:import namespace="b62a6951-2c34-4ea1-a7b3-d41f1f9af764"/>
    <xsd:import namespace="d510ceac-9de4-4cd5-9325-1723d7d76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951-2c34-4ea1-a7b3-d41f1f9a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ceac-9de4-4cd5-9325-1723d7d76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71B09-826E-43F5-9731-00337C33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951-2c34-4ea1-a7b3-d41f1f9af764"/>
    <ds:schemaRef ds:uri="d510ceac-9de4-4cd5-9325-1723d7d76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60EAA-1491-49A7-B020-22C60338B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C0DD3-1719-4FC1-8D5D-1211296EE431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d510ceac-9de4-4cd5-9325-1723d7d76bc5"/>
    <ds:schemaRef ds:uri="http://schemas.microsoft.com/office/2006/documentManagement/types"/>
    <ds:schemaRef ds:uri="http://purl.org/dc/terms/"/>
    <ds:schemaRef ds:uri="http://schemas.microsoft.com/office/infopath/2007/PartnerControls"/>
    <ds:schemaRef ds:uri="b62a6951-2c34-4ea1-a7b3-d41f1f9af76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Germaine Affana Obono Epse Touna Mama</cp:lastModifiedBy>
  <cp:revision>2</cp:revision>
  <dcterms:created xsi:type="dcterms:W3CDTF">2020-07-17T12:10:00Z</dcterms:created>
  <dcterms:modified xsi:type="dcterms:W3CDTF">2020-07-17T12:10:00Z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0x0101009BFC6ACEA690174BBCBBB711773003D1</vt:lpwstr>
  </property>
</Properties>
</file>