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F322B" w14:textId="1D665151" w:rsidR="00F57FE3" w:rsidRPr="00B76077" w:rsidRDefault="00C455ED" w:rsidP="00F925F6">
      <w:pPr>
        <w:pStyle w:val="Numberedpara"/>
        <w:numPr>
          <w:ilvl w:val="0"/>
          <w:numId w:val="0"/>
        </w:numPr>
        <w:jc w:val="center"/>
        <w:rPr>
          <w:b/>
          <w:sz w:val="22"/>
          <w:szCs w:val="22"/>
        </w:rPr>
      </w:pPr>
      <w:bookmarkStart w:id="0" w:name="_GoBack"/>
      <w:bookmarkEnd w:id="0"/>
      <w:r w:rsidRPr="00B76077">
        <w:rPr>
          <w:b/>
          <w:sz w:val="22"/>
          <w:szCs w:val="22"/>
        </w:rPr>
        <w:t>West Africa Coastal Areas</w:t>
      </w:r>
      <w:r w:rsidR="00F925F6">
        <w:rPr>
          <w:b/>
          <w:sz w:val="22"/>
          <w:szCs w:val="22"/>
        </w:rPr>
        <w:t xml:space="preserve"> Management Program (WACA)</w:t>
      </w:r>
    </w:p>
    <w:p w14:paraId="42D08D70" w14:textId="77777777" w:rsidR="00F925F6" w:rsidRDefault="00F925F6" w:rsidP="00F925F6">
      <w:pPr>
        <w:pStyle w:val="Numberedpara"/>
        <w:numPr>
          <w:ilvl w:val="0"/>
          <w:numId w:val="0"/>
        </w:numPr>
        <w:jc w:val="center"/>
        <w:rPr>
          <w:b/>
          <w:sz w:val="22"/>
          <w:szCs w:val="22"/>
        </w:rPr>
      </w:pPr>
    </w:p>
    <w:p w14:paraId="01DDE419" w14:textId="77777777" w:rsidR="00F925F6" w:rsidRDefault="00F57FE3" w:rsidP="00F925F6">
      <w:pPr>
        <w:pStyle w:val="Numberedpara"/>
        <w:numPr>
          <w:ilvl w:val="0"/>
          <w:numId w:val="0"/>
        </w:numPr>
        <w:jc w:val="center"/>
        <w:rPr>
          <w:b/>
          <w:sz w:val="22"/>
          <w:szCs w:val="22"/>
        </w:rPr>
      </w:pPr>
      <w:r w:rsidRPr="00B76077">
        <w:rPr>
          <w:b/>
          <w:sz w:val="22"/>
          <w:szCs w:val="22"/>
        </w:rPr>
        <w:t>BRIEFING NOTE</w:t>
      </w:r>
      <w:r w:rsidR="00F925F6">
        <w:rPr>
          <w:b/>
          <w:sz w:val="22"/>
          <w:szCs w:val="22"/>
        </w:rPr>
        <w:t xml:space="preserve"> - NIGERIA</w:t>
      </w:r>
      <w:r w:rsidR="00F925F6" w:rsidRPr="00F925F6">
        <w:rPr>
          <w:b/>
          <w:sz w:val="22"/>
          <w:szCs w:val="22"/>
        </w:rPr>
        <w:t xml:space="preserve"> </w:t>
      </w:r>
    </w:p>
    <w:p w14:paraId="36CA0C50" w14:textId="38843420" w:rsidR="00F925F6" w:rsidRPr="00B76077" w:rsidRDefault="00F925F6" w:rsidP="00F925F6">
      <w:pPr>
        <w:pStyle w:val="Numberedpara"/>
        <w:numPr>
          <w:ilvl w:val="0"/>
          <w:numId w:val="0"/>
        </w:numPr>
        <w:jc w:val="center"/>
        <w:rPr>
          <w:b/>
          <w:sz w:val="22"/>
          <w:szCs w:val="22"/>
        </w:rPr>
      </w:pPr>
      <w:r w:rsidRPr="00B76077">
        <w:rPr>
          <w:b/>
          <w:sz w:val="22"/>
          <w:szCs w:val="22"/>
        </w:rPr>
        <w:t>January 2016</w:t>
      </w:r>
    </w:p>
    <w:p w14:paraId="2547B4AF" w14:textId="77777777" w:rsidR="0087622D" w:rsidRPr="00B76077" w:rsidRDefault="0087622D" w:rsidP="00CA6E33">
      <w:pPr>
        <w:pStyle w:val="Numberedpara"/>
        <w:numPr>
          <w:ilvl w:val="0"/>
          <w:numId w:val="0"/>
        </w:numPr>
        <w:rPr>
          <w:b/>
          <w:sz w:val="22"/>
          <w:szCs w:val="22"/>
        </w:rPr>
      </w:pPr>
      <w:r w:rsidRPr="00B76077">
        <w:rPr>
          <w:b/>
          <w:sz w:val="22"/>
          <w:szCs w:val="22"/>
        </w:rPr>
        <w:t>Background</w:t>
      </w:r>
    </w:p>
    <w:p w14:paraId="4AEB722B" w14:textId="667444C3" w:rsidR="009E2942" w:rsidRDefault="00525365" w:rsidP="00B07784">
      <w:pPr>
        <w:pStyle w:val="ListParagraph"/>
        <w:numPr>
          <w:ilvl w:val="0"/>
          <w:numId w:val="29"/>
        </w:numPr>
        <w:tabs>
          <w:tab w:val="left" w:pos="90"/>
        </w:tabs>
        <w:autoSpaceDE w:val="0"/>
        <w:autoSpaceDN w:val="0"/>
        <w:adjustRightInd w:val="0"/>
        <w:spacing w:after="0" w:line="240" w:lineRule="auto"/>
        <w:ind w:left="0" w:firstLine="0"/>
        <w:jc w:val="both"/>
        <w:rPr>
          <w:rFonts w:ascii="Times New Roman" w:hAnsi="Times New Roman" w:cs="Times New Roman"/>
        </w:rPr>
      </w:pPr>
      <w:r w:rsidRPr="00B07784">
        <w:rPr>
          <w:rFonts w:ascii="Times New Roman" w:hAnsi="Times New Roman" w:cs="Times New Roman"/>
          <w:b/>
          <w:bCs/>
        </w:rPr>
        <w:t xml:space="preserve">Natural context. </w:t>
      </w:r>
      <w:r w:rsidR="00BD0A2B" w:rsidRPr="00B07784">
        <w:rPr>
          <w:rFonts w:ascii="Times New Roman" w:hAnsi="Times New Roman" w:cs="Times New Roman"/>
          <w:bCs/>
        </w:rPr>
        <w:t xml:space="preserve">Nigeria’s </w:t>
      </w:r>
      <w:r w:rsidR="00291659" w:rsidRPr="00B07784">
        <w:rPr>
          <w:rFonts w:ascii="Times New Roman" w:hAnsi="Times New Roman" w:cs="Times New Roman"/>
          <w:bCs/>
        </w:rPr>
        <w:t>coastal and marine area</w:t>
      </w:r>
      <w:r w:rsidR="00DE1EBC" w:rsidRPr="00B07784">
        <w:rPr>
          <w:rFonts w:ascii="Times New Roman" w:hAnsi="Times New Roman" w:cs="Times New Roman"/>
          <w:bCs/>
        </w:rPr>
        <w:t xml:space="preserve"> </w:t>
      </w:r>
      <w:r w:rsidR="00BF138F" w:rsidRPr="00B07784">
        <w:rPr>
          <w:rFonts w:ascii="Times New Roman" w:hAnsi="Times New Roman" w:cs="Times New Roman"/>
        </w:rPr>
        <w:t>lie</w:t>
      </w:r>
      <w:r w:rsidR="0022587F" w:rsidRPr="00B07784">
        <w:rPr>
          <w:rFonts w:ascii="Times New Roman" w:hAnsi="Times New Roman" w:cs="Times New Roman"/>
        </w:rPr>
        <w:t>s</w:t>
      </w:r>
      <w:r w:rsidR="00BF138F" w:rsidRPr="00B07784">
        <w:rPr>
          <w:rFonts w:ascii="Times New Roman" w:hAnsi="Times New Roman" w:cs="Times New Roman"/>
        </w:rPr>
        <w:t xml:space="preserve"> on</w:t>
      </w:r>
      <w:r w:rsidR="00BF138F" w:rsidRPr="00B07784">
        <w:rPr>
          <w:rFonts w:ascii="Times New Roman" w:hAnsi="Times New Roman" w:cs="Times New Roman"/>
          <w:bCs/>
        </w:rPr>
        <w:t xml:space="preserve"> the Atlantic Ocean and borders the gulf of Guinea</w:t>
      </w:r>
      <w:r w:rsidR="00BD0A2B" w:rsidRPr="00B07784">
        <w:rPr>
          <w:rFonts w:ascii="Times New Roman" w:hAnsi="Times New Roman" w:cs="Times New Roman"/>
          <w:bCs/>
        </w:rPr>
        <w:t>.</w:t>
      </w:r>
      <w:r w:rsidR="00DE1EBC" w:rsidRPr="00B07784">
        <w:rPr>
          <w:rFonts w:ascii="Times New Roman" w:hAnsi="Times New Roman" w:cs="Times New Roman"/>
          <w:bCs/>
        </w:rPr>
        <w:t xml:space="preserve"> </w:t>
      </w:r>
      <w:r w:rsidR="00BD0A2B" w:rsidRPr="00B07784">
        <w:rPr>
          <w:rFonts w:ascii="Times New Roman" w:hAnsi="Times New Roman" w:cs="Times New Roman"/>
          <w:bCs/>
        </w:rPr>
        <w:t xml:space="preserve">It stretches for approximately 853km and includes </w:t>
      </w:r>
      <w:r w:rsidR="00BD0A2B" w:rsidRPr="00B07784">
        <w:rPr>
          <w:rFonts w:ascii="Times New Roman" w:hAnsi="Times New Roman" w:cs="Times New Roman"/>
        </w:rPr>
        <w:t>nine states out of the thi</w:t>
      </w:r>
      <w:r w:rsidR="008D0E8D" w:rsidRPr="00B07784">
        <w:rPr>
          <w:rFonts w:ascii="Times New Roman" w:hAnsi="Times New Roman" w:cs="Times New Roman"/>
        </w:rPr>
        <w:t>rty-six state</w:t>
      </w:r>
      <w:r w:rsidR="00F43BB6">
        <w:rPr>
          <w:rFonts w:ascii="Times New Roman" w:hAnsi="Times New Roman" w:cs="Times New Roman"/>
        </w:rPr>
        <w:t>s</w:t>
      </w:r>
      <w:r w:rsidR="008D0E8D" w:rsidRPr="00B07784">
        <w:rPr>
          <w:rFonts w:ascii="Times New Roman" w:hAnsi="Times New Roman" w:cs="Times New Roman"/>
        </w:rPr>
        <w:t xml:space="preserve"> of the Federation</w:t>
      </w:r>
      <w:r w:rsidR="00BD0A2B" w:rsidRPr="00B07784">
        <w:rPr>
          <w:rFonts w:ascii="Times New Roman" w:hAnsi="Times New Roman" w:cs="Times New Roman"/>
        </w:rPr>
        <w:t>, namely; Akwa Ibom, Bayelsa, Cross River, Delta, Edo, Lagos, Ogun, Ondo and Rivers</w:t>
      </w:r>
      <w:sdt>
        <w:sdtPr>
          <w:rPr>
            <w:rFonts w:ascii="Times New Roman" w:hAnsi="Times New Roman" w:cs="Times New Roman"/>
          </w:rPr>
          <w:id w:val="1572159886"/>
          <w:citation/>
        </w:sdtPr>
        <w:sdtEndPr/>
        <w:sdtContent>
          <w:r w:rsidR="00B07784">
            <w:rPr>
              <w:rFonts w:ascii="Times New Roman" w:hAnsi="Times New Roman" w:cs="Times New Roman"/>
            </w:rPr>
            <w:fldChar w:fldCharType="begin"/>
          </w:r>
          <w:r w:rsidR="00B07784">
            <w:rPr>
              <w:rFonts w:ascii="Times New Roman" w:hAnsi="Times New Roman" w:cs="Times New Roman"/>
            </w:rPr>
            <w:instrText xml:space="preserve"> CITATION GoN10 \l 1033 </w:instrText>
          </w:r>
          <w:r w:rsidR="00B07784">
            <w:rPr>
              <w:rFonts w:ascii="Times New Roman" w:hAnsi="Times New Roman" w:cs="Times New Roman"/>
            </w:rPr>
            <w:fldChar w:fldCharType="separate"/>
          </w:r>
          <w:r w:rsidR="00DE1F1E">
            <w:rPr>
              <w:rFonts w:ascii="Times New Roman" w:hAnsi="Times New Roman" w:cs="Times New Roman"/>
              <w:noProof/>
            </w:rPr>
            <w:t xml:space="preserve"> </w:t>
          </w:r>
          <w:r w:rsidR="00DE1F1E" w:rsidRPr="00DE1F1E">
            <w:rPr>
              <w:rFonts w:ascii="Times New Roman" w:hAnsi="Times New Roman" w:cs="Times New Roman"/>
              <w:noProof/>
            </w:rPr>
            <w:t>(1)</w:t>
          </w:r>
          <w:r w:rsidR="00B07784">
            <w:rPr>
              <w:rFonts w:ascii="Times New Roman" w:hAnsi="Times New Roman" w:cs="Times New Roman"/>
            </w:rPr>
            <w:fldChar w:fldCharType="end"/>
          </w:r>
        </w:sdtContent>
      </w:sdt>
      <w:r w:rsidR="00BD0A2B" w:rsidRPr="00B07784">
        <w:rPr>
          <w:rFonts w:ascii="Times New Roman" w:hAnsi="Times New Roman" w:cs="Times New Roman"/>
        </w:rPr>
        <w:t xml:space="preserve">. </w:t>
      </w:r>
    </w:p>
    <w:p w14:paraId="4587B83C" w14:textId="77777777" w:rsidR="009E2942" w:rsidRDefault="009E2942" w:rsidP="009E2942">
      <w:pPr>
        <w:pStyle w:val="ListParagraph"/>
        <w:tabs>
          <w:tab w:val="left" w:pos="90"/>
        </w:tabs>
        <w:autoSpaceDE w:val="0"/>
        <w:autoSpaceDN w:val="0"/>
        <w:adjustRightInd w:val="0"/>
        <w:spacing w:after="0" w:line="240" w:lineRule="auto"/>
        <w:ind w:left="0"/>
        <w:jc w:val="both"/>
        <w:rPr>
          <w:rFonts w:ascii="Times New Roman" w:hAnsi="Times New Roman" w:cs="Times New Roman"/>
        </w:rPr>
      </w:pPr>
    </w:p>
    <w:p w14:paraId="02B39CC2" w14:textId="0F673428" w:rsidR="00C84953" w:rsidRDefault="00A509B1" w:rsidP="001327FE">
      <w:pPr>
        <w:pStyle w:val="ListParagraph"/>
        <w:numPr>
          <w:ilvl w:val="0"/>
          <w:numId w:val="29"/>
        </w:numPr>
        <w:tabs>
          <w:tab w:val="left" w:pos="90"/>
        </w:tabs>
        <w:autoSpaceDE w:val="0"/>
        <w:autoSpaceDN w:val="0"/>
        <w:adjustRightInd w:val="0"/>
        <w:spacing w:after="0" w:line="240" w:lineRule="auto"/>
        <w:ind w:left="0" w:firstLine="0"/>
        <w:jc w:val="both"/>
        <w:rPr>
          <w:rFonts w:ascii="Times New Roman" w:hAnsi="Times New Roman" w:cs="Times New Roman"/>
        </w:rPr>
      </w:pPr>
      <w:r w:rsidRPr="001327FE">
        <w:rPr>
          <w:rFonts w:ascii="Times New Roman" w:hAnsi="Times New Roman" w:cs="Times New Roman"/>
        </w:rPr>
        <w:t>The coastal population account for approximately 19% of the national population</w:t>
      </w:r>
      <w:r w:rsidR="00F43BB6">
        <w:rPr>
          <w:rFonts w:ascii="Times New Roman" w:hAnsi="Times New Roman" w:cs="Times New Roman"/>
        </w:rPr>
        <w:t>, which was recorded in the national census of 2006 as 140,431,790</w:t>
      </w:r>
      <w:sdt>
        <w:sdtPr>
          <w:rPr>
            <w:rFonts w:ascii="Times New Roman" w:hAnsi="Times New Roman" w:cs="Times New Roman"/>
          </w:rPr>
          <w:id w:val="1353532210"/>
          <w:citation/>
        </w:sdtPr>
        <w:sdtEndPr/>
        <w:sdtContent>
          <w:r w:rsidRPr="001327FE">
            <w:rPr>
              <w:rFonts w:ascii="Times New Roman" w:hAnsi="Times New Roman" w:cs="Times New Roman"/>
            </w:rPr>
            <w:fldChar w:fldCharType="begin"/>
          </w:r>
          <w:r w:rsidRPr="001327FE">
            <w:rPr>
              <w:rFonts w:ascii="Times New Roman" w:hAnsi="Times New Roman" w:cs="Times New Roman"/>
            </w:rPr>
            <w:instrText xml:space="preserve"> CITATION GoN10 \l 1033 </w:instrText>
          </w:r>
          <w:r w:rsidRPr="001327FE">
            <w:rPr>
              <w:rFonts w:ascii="Times New Roman" w:hAnsi="Times New Roman" w:cs="Times New Roman"/>
            </w:rPr>
            <w:fldChar w:fldCharType="separate"/>
          </w:r>
          <w:r w:rsidR="00DE1F1E">
            <w:rPr>
              <w:rFonts w:ascii="Times New Roman" w:hAnsi="Times New Roman" w:cs="Times New Roman"/>
              <w:noProof/>
            </w:rPr>
            <w:t xml:space="preserve"> </w:t>
          </w:r>
          <w:r w:rsidR="00DE1F1E" w:rsidRPr="00DE1F1E">
            <w:rPr>
              <w:rFonts w:ascii="Times New Roman" w:hAnsi="Times New Roman" w:cs="Times New Roman"/>
              <w:noProof/>
            </w:rPr>
            <w:t>(1)</w:t>
          </w:r>
          <w:r w:rsidRPr="001327FE">
            <w:rPr>
              <w:rFonts w:ascii="Times New Roman" w:hAnsi="Times New Roman" w:cs="Times New Roman"/>
            </w:rPr>
            <w:fldChar w:fldCharType="end"/>
          </w:r>
        </w:sdtContent>
      </w:sdt>
      <w:r w:rsidRPr="001327FE">
        <w:rPr>
          <w:rFonts w:ascii="Times New Roman" w:hAnsi="Times New Roman" w:cs="Times New Roman"/>
        </w:rPr>
        <w:t>.</w:t>
      </w:r>
      <w:r>
        <w:rPr>
          <w:rFonts w:ascii="Times New Roman" w:hAnsi="Times New Roman" w:cs="Times New Roman"/>
        </w:rPr>
        <w:t xml:space="preserve"> The rate of urbanization is 4.66% with h</w:t>
      </w:r>
      <w:r w:rsidRPr="001327FE">
        <w:rPr>
          <w:rFonts w:ascii="Times New Roman" w:hAnsi="Times New Roman" w:cs="Times New Roman"/>
        </w:rPr>
        <w:t>igh population densiti</w:t>
      </w:r>
      <w:r>
        <w:rPr>
          <w:rFonts w:ascii="Times New Roman" w:hAnsi="Times New Roman" w:cs="Times New Roman"/>
        </w:rPr>
        <w:t>es</w:t>
      </w:r>
      <w:r w:rsidRPr="001327FE">
        <w:rPr>
          <w:rFonts w:ascii="Times New Roman" w:hAnsi="Times New Roman" w:cs="Times New Roman"/>
        </w:rPr>
        <w:t xml:space="preserve"> and high population growth </w:t>
      </w:r>
      <w:r w:rsidR="00856D84">
        <w:rPr>
          <w:rFonts w:ascii="Times New Roman" w:hAnsi="Times New Roman" w:cs="Times New Roman"/>
        </w:rPr>
        <w:t>occurring along the</w:t>
      </w:r>
      <w:r w:rsidRPr="001327FE">
        <w:rPr>
          <w:rFonts w:ascii="Times New Roman" w:hAnsi="Times New Roman" w:cs="Times New Roman"/>
        </w:rPr>
        <w:t xml:space="preserve"> Niger Delta and Lagos</w:t>
      </w:r>
      <w:sdt>
        <w:sdtPr>
          <w:rPr>
            <w:rFonts w:ascii="Times New Roman" w:hAnsi="Times New Roman" w:cs="Times New Roman"/>
          </w:rPr>
          <w:id w:val="-1907983052"/>
          <w:citation/>
        </w:sdtPr>
        <w:sdtEndPr/>
        <w:sdtContent>
          <w:r w:rsidRPr="001327FE">
            <w:rPr>
              <w:rFonts w:ascii="Times New Roman" w:hAnsi="Times New Roman" w:cs="Times New Roman"/>
            </w:rPr>
            <w:fldChar w:fldCharType="begin"/>
          </w:r>
          <w:r w:rsidRPr="001327FE">
            <w:rPr>
              <w:rFonts w:ascii="Times New Roman" w:hAnsi="Times New Roman" w:cs="Times New Roman"/>
            </w:rPr>
            <w:instrText xml:space="preserve"> CITATION USA14 \l 1033 </w:instrText>
          </w:r>
          <w:r w:rsidRPr="001327FE">
            <w:rPr>
              <w:rFonts w:ascii="Times New Roman" w:hAnsi="Times New Roman" w:cs="Times New Roman"/>
            </w:rPr>
            <w:fldChar w:fldCharType="separate"/>
          </w:r>
          <w:r w:rsidR="00DE1F1E">
            <w:rPr>
              <w:rFonts w:ascii="Times New Roman" w:hAnsi="Times New Roman" w:cs="Times New Roman"/>
              <w:noProof/>
            </w:rPr>
            <w:t xml:space="preserve"> </w:t>
          </w:r>
          <w:r w:rsidR="00DE1F1E" w:rsidRPr="00DE1F1E">
            <w:rPr>
              <w:rFonts w:ascii="Times New Roman" w:hAnsi="Times New Roman" w:cs="Times New Roman"/>
              <w:noProof/>
            </w:rPr>
            <w:t>(2)</w:t>
          </w:r>
          <w:r w:rsidRPr="001327FE">
            <w:rPr>
              <w:rFonts w:ascii="Times New Roman" w:hAnsi="Times New Roman" w:cs="Times New Roman"/>
            </w:rPr>
            <w:fldChar w:fldCharType="end"/>
          </w:r>
        </w:sdtContent>
      </w:sdt>
      <w:r w:rsidRPr="001327FE">
        <w:rPr>
          <w:rFonts w:ascii="Times New Roman" w:hAnsi="Times New Roman" w:cs="Times New Roman"/>
        </w:rPr>
        <w:t xml:space="preserve">. </w:t>
      </w:r>
      <w:r w:rsidR="00830557" w:rsidRPr="001327FE">
        <w:rPr>
          <w:rFonts w:ascii="Times New Roman" w:hAnsi="Times New Roman" w:cs="Times New Roman"/>
        </w:rPr>
        <w:t>Nationally, 69% of the population lives below the poverty line, with 38.7% being recorded as extremely poor</w:t>
      </w:r>
      <w:r w:rsidR="00830557">
        <w:rPr>
          <w:rFonts w:ascii="Times New Roman" w:hAnsi="Times New Roman" w:cs="Times New Roman"/>
        </w:rPr>
        <w:t xml:space="preserve"> </w:t>
      </w:r>
      <w:sdt>
        <w:sdtPr>
          <w:rPr>
            <w:rFonts w:ascii="Times New Roman" w:hAnsi="Times New Roman" w:cs="Times New Roman"/>
          </w:rPr>
          <w:id w:val="-344241525"/>
          <w:citation/>
        </w:sdtPr>
        <w:sdtEndPr/>
        <w:sdtContent>
          <w:r w:rsidR="00830557">
            <w:rPr>
              <w:rFonts w:ascii="Times New Roman" w:hAnsi="Times New Roman" w:cs="Times New Roman"/>
            </w:rPr>
            <w:fldChar w:fldCharType="begin"/>
          </w:r>
          <w:r w:rsidR="00830557">
            <w:rPr>
              <w:rFonts w:ascii="Times New Roman" w:hAnsi="Times New Roman" w:cs="Times New Roman"/>
            </w:rPr>
            <w:instrText xml:space="preserve"> CITATION GoN101 \l 1033 </w:instrText>
          </w:r>
          <w:r w:rsidR="00830557">
            <w:rPr>
              <w:rFonts w:ascii="Times New Roman" w:hAnsi="Times New Roman" w:cs="Times New Roman"/>
            </w:rPr>
            <w:fldChar w:fldCharType="separate"/>
          </w:r>
          <w:r w:rsidR="00DE1F1E" w:rsidRPr="00DE1F1E">
            <w:rPr>
              <w:rFonts w:ascii="Times New Roman" w:hAnsi="Times New Roman" w:cs="Times New Roman"/>
              <w:noProof/>
            </w:rPr>
            <w:t>(3)</w:t>
          </w:r>
          <w:r w:rsidR="00830557">
            <w:rPr>
              <w:rFonts w:ascii="Times New Roman" w:hAnsi="Times New Roman" w:cs="Times New Roman"/>
            </w:rPr>
            <w:fldChar w:fldCharType="end"/>
          </w:r>
        </w:sdtContent>
      </w:sdt>
      <w:r w:rsidR="00830557" w:rsidRPr="001327FE">
        <w:rPr>
          <w:rFonts w:ascii="Times New Roman" w:hAnsi="Times New Roman" w:cs="Times New Roman"/>
        </w:rPr>
        <w:t>. Figure 1 highlights the distribution of absolute poverty along the coastline.</w:t>
      </w:r>
      <w:r w:rsidR="00830557">
        <w:rPr>
          <w:rFonts w:ascii="Times New Roman" w:hAnsi="Times New Roman" w:cs="Times New Roman"/>
        </w:rPr>
        <w:t xml:space="preserve"> </w:t>
      </w:r>
      <w:r w:rsidR="002F082C">
        <w:rPr>
          <w:rFonts w:ascii="Times New Roman" w:hAnsi="Times New Roman" w:cs="Times New Roman"/>
        </w:rPr>
        <w:t>The high population increase in urban areas causes informal settlements to be a major feature of urban areas along the coastline.</w:t>
      </w:r>
    </w:p>
    <w:p w14:paraId="3F91727A" w14:textId="77777777" w:rsidR="001327FE" w:rsidRPr="001327FE" w:rsidRDefault="001327FE" w:rsidP="001327FE">
      <w:pPr>
        <w:pStyle w:val="ListParagraph"/>
        <w:tabs>
          <w:tab w:val="left" w:pos="90"/>
        </w:tabs>
        <w:autoSpaceDE w:val="0"/>
        <w:autoSpaceDN w:val="0"/>
        <w:adjustRightInd w:val="0"/>
        <w:spacing w:after="0" w:line="240" w:lineRule="auto"/>
        <w:ind w:left="0"/>
        <w:jc w:val="both"/>
        <w:rPr>
          <w:rFonts w:ascii="Times New Roman" w:hAnsi="Times New Roman" w:cs="Times New Roman"/>
        </w:rPr>
      </w:pPr>
    </w:p>
    <w:p w14:paraId="49E18E69" w14:textId="77777777" w:rsidR="001327FE" w:rsidRDefault="00C84953" w:rsidP="001327FE">
      <w:pPr>
        <w:pStyle w:val="ListParagraph"/>
        <w:keepNext/>
        <w:tabs>
          <w:tab w:val="left" w:pos="90"/>
        </w:tabs>
        <w:autoSpaceDE w:val="0"/>
        <w:autoSpaceDN w:val="0"/>
        <w:adjustRightInd w:val="0"/>
        <w:spacing w:after="0" w:line="240" w:lineRule="auto"/>
        <w:ind w:left="0"/>
        <w:jc w:val="center"/>
      </w:pPr>
      <w:r>
        <w:rPr>
          <w:noProof/>
        </w:rPr>
        <w:drawing>
          <wp:inline distT="0" distB="0" distL="0" distR="0" wp14:anchorId="57D5E392" wp14:editId="43884D74">
            <wp:extent cx="4429019" cy="1551305"/>
            <wp:effectExtent l="19050" t="19050" r="1016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3878" t="58094" r="18430" b="5983"/>
                    <a:stretch/>
                  </pic:blipFill>
                  <pic:spPr bwMode="auto">
                    <a:xfrm>
                      <a:off x="0" y="0"/>
                      <a:ext cx="4434912" cy="155336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D2125B0" w14:textId="77777777" w:rsidR="00B07784" w:rsidRPr="001327FE" w:rsidRDefault="001327FE" w:rsidP="001327FE">
      <w:pPr>
        <w:pStyle w:val="Caption"/>
        <w:jc w:val="center"/>
        <w:rPr>
          <w:rFonts w:ascii="Times New Roman" w:hAnsi="Times New Roman" w:cs="Times New Roman"/>
          <w:color w:val="auto"/>
        </w:rPr>
      </w:pPr>
      <w:r w:rsidRPr="001327FE">
        <w:rPr>
          <w:color w:val="auto"/>
        </w:rPr>
        <w:t xml:space="preserve">Figure </w:t>
      </w:r>
      <w:r w:rsidRPr="001327FE">
        <w:rPr>
          <w:color w:val="auto"/>
        </w:rPr>
        <w:fldChar w:fldCharType="begin"/>
      </w:r>
      <w:r w:rsidRPr="001327FE">
        <w:rPr>
          <w:color w:val="auto"/>
        </w:rPr>
        <w:instrText xml:space="preserve"> SEQ Figure \* ARABIC </w:instrText>
      </w:r>
      <w:r w:rsidRPr="001327FE">
        <w:rPr>
          <w:color w:val="auto"/>
        </w:rPr>
        <w:fldChar w:fldCharType="separate"/>
      </w:r>
      <w:r w:rsidRPr="001327FE">
        <w:rPr>
          <w:noProof/>
          <w:color w:val="auto"/>
        </w:rPr>
        <w:t>1</w:t>
      </w:r>
      <w:r w:rsidRPr="001327FE">
        <w:rPr>
          <w:color w:val="auto"/>
        </w:rPr>
        <w:fldChar w:fldCharType="end"/>
      </w:r>
      <w:r w:rsidRPr="001327FE">
        <w:rPr>
          <w:color w:val="auto"/>
        </w:rPr>
        <w:t>: Distribution of absolute poverty along the coastline</w:t>
      </w:r>
    </w:p>
    <w:p w14:paraId="2BAFBF15" w14:textId="4256F416" w:rsidR="00B07784" w:rsidRPr="009E2942" w:rsidRDefault="00D04A74" w:rsidP="00B07784">
      <w:pPr>
        <w:pStyle w:val="ListParagraph"/>
        <w:numPr>
          <w:ilvl w:val="0"/>
          <w:numId w:val="29"/>
        </w:numPr>
        <w:tabs>
          <w:tab w:val="left" w:pos="90"/>
        </w:tabs>
        <w:autoSpaceDE w:val="0"/>
        <w:autoSpaceDN w:val="0"/>
        <w:adjustRightInd w:val="0"/>
        <w:spacing w:after="0" w:line="240" w:lineRule="auto"/>
        <w:ind w:left="0" w:firstLine="0"/>
        <w:jc w:val="both"/>
        <w:rPr>
          <w:rFonts w:ascii="Times New Roman" w:hAnsi="Times New Roman" w:cs="Times New Roman"/>
        </w:rPr>
      </w:pPr>
      <w:r w:rsidRPr="005D3A42">
        <w:rPr>
          <w:rFonts w:ascii="Times New Roman" w:hAnsi="Times New Roman" w:cs="Times New Roman"/>
          <w:bCs/>
        </w:rPr>
        <w:t>Oi</w:t>
      </w:r>
      <w:r w:rsidRPr="005875B7">
        <w:rPr>
          <w:rFonts w:ascii="Times New Roman" w:hAnsi="Times New Roman" w:cs="Times New Roman"/>
          <w:bCs/>
        </w:rPr>
        <w:t>l and gas exploration from this area form the b</w:t>
      </w:r>
      <w:r w:rsidR="005D3A42" w:rsidRPr="005875B7">
        <w:rPr>
          <w:rFonts w:ascii="Times New Roman" w:hAnsi="Times New Roman" w:cs="Times New Roman"/>
          <w:bCs/>
        </w:rPr>
        <w:t xml:space="preserve">ackbone of the Nigerian economy, accounting for 35% of GDP. </w:t>
      </w:r>
      <w:r w:rsidR="005D3A42" w:rsidRPr="005875B7">
        <w:rPr>
          <w:rFonts w:ascii="Times New Roman" w:hAnsi="Times New Roman" w:cs="Times New Roman"/>
          <w:lang w:val="en"/>
        </w:rPr>
        <w:t xml:space="preserve">Oil accounts for close to 90% of </w:t>
      </w:r>
      <w:r w:rsidR="005875B7" w:rsidRPr="005875B7">
        <w:rPr>
          <w:rFonts w:ascii="Times New Roman" w:hAnsi="Times New Roman" w:cs="Times New Roman"/>
          <w:lang w:val="en"/>
        </w:rPr>
        <w:t xml:space="preserve">total </w:t>
      </w:r>
      <w:r w:rsidR="005D3A42" w:rsidRPr="005875B7">
        <w:rPr>
          <w:rFonts w:ascii="Times New Roman" w:hAnsi="Times New Roman" w:cs="Times New Roman"/>
          <w:lang w:val="en"/>
        </w:rPr>
        <w:t>exports</w:t>
      </w:r>
      <w:r w:rsidR="005875B7" w:rsidRPr="005875B7">
        <w:rPr>
          <w:rFonts w:ascii="Times New Roman" w:hAnsi="Times New Roman" w:cs="Times New Roman"/>
          <w:lang w:val="en"/>
        </w:rPr>
        <w:t xml:space="preserve"> revenue</w:t>
      </w:r>
      <w:r w:rsidR="005D3A42" w:rsidRPr="005875B7">
        <w:rPr>
          <w:rFonts w:ascii="Times New Roman" w:hAnsi="Times New Roman" w:cs="Times New Roman"/>
          <w:lang w:val="en"/>
        </w:rPr>
        <w:t xml:space="preserve"> a</w:t>
      </w:r>
      <w:r w:rsidR="005875B7">
        <w:rPr>
          <w:rFonts w:ascii="Times New Roman" w:hAnsi="Times New Roman" w:cs="Times New Roman"/>
          <w:lang w:val="en"/>
        </w:rPr>
        <w:t xml:space="preserve">nd roughly 75% of the country’s </w:t>
      </w:r>
      <w:r w:rsidR="005D3A42" w:rsidRPr="005875B7">
        <w:rPr>
          <w:rFonts w:ascii="Times New Roman" w:hAnsi="Times New Roman" w:cs="Times New Roman"/>
          <w:lang w:val="en"/>
        </w:rPr>
        <w:t>consolidated budgetary revenues.</w:t>
      </w:r>
      <w:r w:rsidR="006A7BAB" w:rsidRPr="005875B7">
        <w:rPr>
          <w:rFonts w:ascii="Times New Roman" w:hAnsi="Times New Roman" w:cs="Times New Roman"/>
          <w:bCs/>
        </w:rPr>
        <w:t xml:space="preserve"> </w:t>
      </w:r>
      <w:r w:rsidR="007360D1">
        <w:rPr>
          <w:rFonts w:ascii="Times New Roman" w:hAnsi="Times New Roman" w:cs="Times New Roman"/>
          <w:bCs/>
        </w:rPr>
        <w:t xml:space="preserve">Other industries </w:t>
      </w:r>
      <w:r w:rsidR="00F43BB6">
        <w:rPr>
          <w:rFonts w:ascii="Times New Roman" w:hAnsi="Times New Roman" w:cs="Times New Roman"/>
          <w:bCs/>
        </w:rPr>
        <w:t>rooted along the coastline, including</w:t>
      </w:r>
      <w:r w:rsidR="007360D1">
        <w:rPr>
          <w:rFonts w:ascii="Times New Roman" w:hAnsi="Times New Roman" w:cs="Times New Roman"/>
          <w:bCs/>
        </w:rPr>
        <w:t xml:space="preserve">; </w:t>
      </w:r>
      <w:r w:rsidR="00F43BB6">
        <w:rPr>
          <w:rFonts w:ascii="Times New Roman" w:hAnsi="Times New Roman" w:cs="Times New Roman"/>
          <w:bCs/>
        </w:rPr>
        <w:t xml:space="preserve">agriculture, </w:t>
      </w:r>
      <w:r w:rsidR="007360D1">
        <w:rPr>
          <w:rFonts w:ascii="Times New Roman" w:hAnsi="Times New Roman" w:cs="Times New Roman"/>
          <w:bCs/>
        </w:rPr>
        <w:t xml:space="preserve">sand and mineral mining, </w:t>
      </w:r>
      <w:r w:rsidR="007360D1" w:rsidRPr="00C6135D">
        <w:rPr>
          <w:rFonts w:ascii="Times New Roman" w:hAnsi="Times New Roman" w:cs="Times New Roman"/>
          <w:bCs/>
        </w:rPr>
        <w:t>timber</w:t>
      </w:r>
      <w:r w:rsidR="00C6135D" w:rsidRPr="00C6135D">
        <w:rPr>
          <w:rFonts w:ascii="Times New Roman" w:hAnsi="Times New Roman" w:cs="Times New Roman"/>
          <w:bCs/>
        </w:rPr>
        <w:t xml:space="preserve"> cutting</w:t>
      </w:r>
      <w:r w:rsidR="007360D1" w:rsidRPr="00C6135D">
        <w:rPr>
          <w:rFonts w:ascii="Times New Roman" w:hAnsi="Times New Roman" w:cs="Times New Roman"/>
          <w:bCs/>
        </w:rPr>
        <w:t>, taxes</w:t>
      </w:r>
      <w:r w:rsidR="007360D1">
        <w:rPr>
          <w:rFonts w:ascii="Times New Roman" w:hAnsi="Times New Roman" w:cs="Times New Roman"/>
          <w:bCs/>
        </w:rPr>
        <w:t xml:space="preserve"> generated from imports and exports, also contribute to the economy. Many people rely on fish for their source of protein and fisheries support the livihoods of many along this coastline. Tourism </w:t>
      </w:r>
      <w:r w:rsidRPr="009E2942">
        <w:rPr>
          <w:rFonts w:ascii="Times New Roman" w:hAnsi="Times New Roman" w:cs="Times New Roman"/>
          <w:bCs/>
        </w:rPr>
        <w:t>plays a</w:t>
      </w:r>
      <w:r w:rsidR="00BF138F" w:rsidRPr="009E2942">
        <w:rPr>
          <w:rFonts w:ascii="Times New Roman" w:hAnsi="Times New Roman" w:cs="Times New Roman"/>
          <w:bCs/>
        </w:rPr>
        <w:t xml:space="preserve"> growing</w:t>
      </w:r>
      <w:r w:rsidRPr="009E2942">
        <w:rPr>
          <w:rFonts w:ascii="Times New Roman" w:hAnsi="Times New Roman" w:cs="Times New Roman"/>
          <w:bCs/>
        </w:rPr>
        <w:t xml:space="preserve"> role in the region’s economy</w:t>
      </w:r>
      <w:r w:rsidR="00A509B1">
        <w:rPr>
          <w:rFonts w:ascii="Times New Roman" w:hAnsi="Times New Roman" w:cs="Times New Roman"/>
          <w:bCs/>
        </w:rPr>
        <w:t>, attracting</w:t>
      </w:r>
      <w:r w:rsidRPr="009E2942">
        <w:rPr>
          <w:rFonts w:ascii="Times New Roman" w:hAnsi="Times New Roman" w:cs="Times New Roman"/>
          <w:bCs/>
        </w:rPr>
        <w:t xml:space="preserve"> direct and indirect foreign investment into the region.</w:t>
      </w:r>
      <w:r w:rsidR="00BF138F" w:rsidRPr="009E2942">
        <w:rPr>
          <w:rFonts w:ascii="Times New Roman" w:hAnsi="Times New Roman" w:cs="Times New Roman"/>
          <w:bCs/>
        </w:rPr>
        <w:t xml:space="preserve"> </w:t>
      </w:r>
    </w:p>
    <w:p w14:paraId="10426312" w14:textId="77777777" w:rsidR="00B07784" w:rsidRPr="00B07784" w:rsidRDefault="00B07784" w:rsidP="00B07784">
      <w:pPr>
        <w:pStyle w:val="ListParagraph"/>
        <w:rPr>
          <w:rFonts w:ascii="Times New Roman" w:hAnsi="Times New Roman" w:cs="Times New Roman"/>
        </w:rPr>
      </w:pPr>
    </w:p>
    <w:p w14:paraId="5DDF663B" w14:textId="77777777" w:rsidR="009E2942" w:rsidRDefault="0058023D" w:rsidP="009E2942">
      <w:pPr>
        <w:pStyle w:val="ListParagraph"/>
        <w:numPr>
          <w:ilvl w:val="0"/>
          <w:numId w:val="29"/>
        </w:numPr>
        <w:tabs>
          <w:tab w:val="left" w:pos="90"/>
        </w:tabs>
        <w:autoSpaceDE w:val="0"/>
        <w:autoSpaceDN w:val="0"/>
        <w:adjustRightInd w:val="0"/>
        <w:spacing w:after="0" w:line="240" w:lineRule="auto"/>
        <w:ind w:left="0" w:firstLine="0"/>
        <w:jc w:val="both"/>
        <w:rPr>
          <w:rFonts w:ascii="Times New Roman" w:hAnsi="Times New Roman" w:cs="Times New Roman"/>
        </w:rPr>
      </w:pPr>
      <w:r w:rsidRPr="00B07784">
        <w:rPr>
          <w:rFonts w:ascii="Times New Roman" w:hAnsi="Times New Roman" w:cs="Times New Roman"/>
        </w:rPr>
        <w:t xml:space="preserve">Nigeria’s coastal areas are rich in biodiversity. The region possesses the </w:t>
      </w:r>
      <w:r w:rsidR="006A7BAB" w:rsidRPr="00B07784">
        <w:rPr>
          <w:rFonts w:ascii="Times New Roman" w:hAnsi="Times New Roman" w:cs="Times New Roman"/>
        </w:rPr>
        <w:t>largest mangrove in Africa (</w:t>
      </w:r>
      <w:r w:rsidR="00D848B1" w:rsidRPr="00B07784">
        <w:rPr>
          <w:rFonts w:ascii="Times New Roman" w:hAnsi="Times New Roman" w:cs="Times New Roman"/>
        </w:rPr>
        <w:t>12</w:t>
      </w:r>
      <w:r w:rsidR="004A7D02">
        <w:rPr>
          <w:rFonts w:ascii="Times New Roman" w:hAnsi="Times New Roman" w:cs="Times New Roman"/>
        </w:rPr>
        <w:t>,</w:t>
      </w:r>
      <w:r w:rsidR="00D848B1" w:rsidRPr="00B07784">
        <w:rPr>
          <w:rFonts w:ascii="Times New Roman" w:hAnsi="Times New Roman" w:cs="Times New Roman"/>
        </w:rPr>
        <w:t>200</w:t>
      </w:r>
      <w:r w:rsidR="009E2942">
        <w:rPr>
          <w:rFonts w:ascii="Times New Roman" w:hAnsi="Times New Roman" w:cs="Times New Roman"/>
        </w:rPr>
        <w:t>km</w:t>
      </w:r>
      <w:r w:rsidR="009E2942">
        <w:rPr>
          <w:rFonts w:ascii="Times New Roman" w:hAnsi="Times New Roman" w:cs="Times New Roman"/>
          <w:vertAlign w:val="superscript"/>
        </w:rPr>
        <w:t>2</w:t>
      </w:r>
      <w:r w:rsidR="006A7BAB" w:rsidRPr="00B07784">
        <w:rPr>
          <w:rFonts w:ascii="Times New Roman" w:hAnsi="Times New Roman" w:cs="Times New Roman"/>
        </w:rPr>
        <w:t xml:space="preserve">) </w:t>
      </w:r>
      <w:r w:rsidR="00446197">
        <w:rPr>
          <w:rFonts w:ascii="Times New Roman" w:hAnsi="Times New Roman" w:cs="Times New Roman"/>
        </w:rPr>
        <w:t>and extensive wetland ecosystems</w:t>
      </w:r>
      <w:sdt>
        <w:sdtPr>
          <w:rPr>
            <w:rFonts w:ascii="Times New Roman" w:hAnsi="Times New Roman" w:cs="Times New Roman"/>
          </w:rPr>
          <w:id w:val="-2060928621"/>
          <w:citation/>
        </w:sdtPr>
        <w:sdtEndPr/>
        <w:sdtContent>
          <w:r w:rsidR="009E2942">
            <w:rPr>
              <w:rFonts w:ascii="Times New Roman" w:hAnsi="Times New Roman" w:cs="Times New Roman"/>
            </w:rPr>
            <w:fldChar w:fldCharType="begin"/>
          </w:r>
          <w:r w:rsidR="009E2942">
            <w:rPr>
              <w:rFonts w:ascii="Times New Roman" w:hAnsi="Times New Roman" w:cs="Times New Roman"/>
            </w:rPr>
            <w:instrText xml:space="preserve"> CITATION GoN10 \l 1033 </w:instrText>
          </w:r>
          <w:r w:rsidR="009E2942">
            <w:rPr>
              <w:rFonts w:ascii="Times New Roman" w:hAnsi="Times New Roman" w:cs="Times New Roman"/>
            </w:rPr>
            <w:fldChar w:fldCharType="separate"/>
          </w:r>
          <w:r w:rsidR="00DE1F1E">
            <w:rPr>
              <w:rFonts w:ascii="Times New Roman" w:hAnsi="Times New Roman" w:cs="Times New Roman"/>
              <w:noProof/>
            </w:rPr>
            <w:t xml:space="preserve"> </w:t>
          </w:r>
          <w:r w:rsidR="00DE1F1E" w:rsidRPr="00DE1F1E">
            <w:rPr>
              <w:rFonts w:ascii="Times New Roman" w:hAnsi="Times New Roman" w:cs="Times New Roman"/>
              <w:noProof/>
            </w:rPr>
            <w:t>(1)</w:t>
          </w:r>
          <w:r w:rsidR="009E2942">
            <w:rPr>
              <w:rFonts w:ascii="Times New Roman" w:hAnsi="Times New Roman" w:cs="Times New Roman"/>
            </w:rPr>
            <w:fldChar w:fldCharType="end"/>
          </w:r>
        </w:sdtContent>
      </w:sdt>
      <w:r w:rsidR="009E2942">
        <w:rPr>
          <w:rFonts w:ascii="Times New Roman" w:hAnsi="Times New Roman" w:cs="Times New Roman"/>
        </w:rPr>
        <w:t xml:space="preserve">. </w:t>
      </w:r>
      <w:r w:rsidR="006A7BAB" w:rsidRPr="00B07784">
        <w:rPr>
          <w:rFonts w:ascii="Times New Roman" w:hAnsi="Times New Roman" w:cs="Times New Roman"/>
        </w:rPr>
        <w:t>These ecosystems provide a</w:t>
      </w:r>
      <w:r w:rsidRPr="00B07784">
        <w:rPr>
          <w:rFonts w:ascii="Times New Roman" w:hAnsi="Times New Roman" w:cs="Times New Roman"/>
        </w:rPr>
        <w:t xml:space="preserve"> large number of goods and services that contribute to the economic welfare of the local and global communities, including the protection of shorelines from erosion, storm buffering, climate regulation, carbon sequestration, and preservation of biodiversity.</w:t>
      </w:r>
    </w:p>
    <w:p w14:paraId="5E61C437" w14:textId="77777777" w:rsidR="009E2942" w:rsidRPr="009E2942" w:rsidRDefault="009E2942" w:rsidP="009E2942">
      <w:pPr>
        <w:pStyle w:val="ListParagraph"/>
        <w:rPr>
          <w:rFonts w:ascii="Times New Roman" w:hAnsi="Times New Roman" w:cs="Times New Roman"/>
        </w:rPr>
      </w:pPr>
    </w:p>
    <w:p w14:paraId="67B16990" w14:textId="5042D93E" w:rsidR="005927E5" w:rsidRDefault="00BF138F" w:rsidP="005927E5">
      <w:pPr>
        <w:pStyle w:val="ListParagraph"/>
        <w:numPr>
          <w:ilvl w:val="0"/>
          <w:numId w:val="29"/>
        </w:numPr>
        <w:tabs>
          <w:tab w:val="left" w:pos="90"/>
        </w:tabs>
        <w:autoSpaceDE w:val="0"/>
        <w:autoSpaceDN w:val="0"/>
        <w:adjustRightInd w:val="0"/>
        <w:spacing w:after="0" w:line="240" w:lineRule="auto"/>
        <w:ind w:left="0" w:firstLine="0"/>
        <w:jc w:val="both"/>
        <w:rPr>
          <w:rFonts w:ascii="Times New Roman" w:hAnsi="Times New Roman" w:cs="Times New Roman"/>
        </w:rPr>
      </w:pPr>
      <w:r w:rsidRPr="009E2942">
        <w:rPr>
          <w:rFonts w:ascii="Times New Roman" w:hAnsi="Times New Roman" w:cs="Times New Roman"/>
        </w:rPr>
        <w:t xml:space="preserve">The </w:t>
      </w:r>
      <w:r w:rsidR="00856D84">
        <w:rPr>
          <w:rFonts w:ascii="Times New Roman" w:hAnsi="Times New Roman" w:cs="Times New Roman"/>
        </w:rPr>
        <w:t>coastline</w:t>
      </w:r>
      <w:r w:rsidRPr="009E2942">
        <w:rPr>
          <w:rFonts w:ascii="Times New Roman" w:hAnsi="Times New Roman" w:cs="Times New Roman"/>
        </w:rPr>
        <w:t xml:space="preserve"> is a vital </w:t>
      </w:r>
      <w:r w:rsidR="005927E5" w:rsidRPr="009E2942">
        <w:rPr>
          <w:rFonts w:ascii="Times New Roman" w:hAnsi="Times New Roman" w:cs="Times New Roman"/>
        </w:rPr>
        <w:t>area</w:t>
      </w:r>
      <w:r w:rsidRPr="009E2942">
        <w:rPr>
          <w:rFonts w:ascii="Times New Roman" w:hAnsi="Times New Roman" w:cs="Times New Roman"/>
        </w:rPr>
        <w:t xml:space="preserve"> for the localized population but also the country as a whole. It currently faces high vulnerability caused by a number </w:t>
      </w:r>
      <w:r w:rsidR="005927E5">
        <w:rPr>
          <w:rFonts w:ascii="Times New Roman" w:hAnsi="Times New Roman" w:cs="Times New Roman"/>
        </w:rPr>
        <w:t>of factors</w:t>
      </w:r>
      <w:r w:rsidR="00A4625F">
        <w:rPr>
          <w:rFonts w:ascii="Times New Roman" w:hAnsi="Times New Roman" w:cs="Times New Roman"/>
        </w:rPr>
        <w:t xml:space="preserve"> namely population explosion and urbanization, fisheries depletion, water pollution, public health and sanitation, habitat degradation, </w:t>
      </w:r>
      <w:r w:rsidR="003B2161">
        <w:rPr>
          <w:rFonts w:ascii="Times New Roman" w:hAnsi="Times New Roman" w:cs="Times New Roman"/>
        </w:rPr>
        <w:t xml:space="preserve">coastal erosion, </w:t>
      </w:r>
      <w:r w:rsidR="00A4625F">
        <w:rPr>
          <w:rFonts w:ascii="Times New Roman" w:hAnsi="Times New Roman" w:cs="Times New Roman"/>
        </w:rPr>
        <w:t>loss of biodiversity, and land use. All of which are exacerbated by human activities.</w:t>
      </w:r>
    </w:p>
    <w:p w14:paraId="1C2BB59F" w14:textId="77777777" w:rsidR="005927E5" w:rsidRPr="005927E5" w:rsidRDefault="005927E5" w:rsidP="005927E5">
      <w:pPr>
        <w:pStyle w:val="ListParagraph"/>
        <w:rPr>
          <w:rFonts w:ascii="Times New Roman" w:hAnsi="Times New Roman" w:cs="Times New Roman"/>
          <w:bCs/>
        </w:rPr>
      </w:pPr>
    </w:p>
    <w:p w14:paraId="53E35559" w14:textId="02FE9D21" w:rsidR="003A4920" w:rsidRPr="001327FE" w:rsidRDefault="0058023D" w:rsidP="00276AA6">
      <w:pPr>
        <w:pStyle w:val="ListParagraph"/>
        <w:numPr>
          <w:ilvl w:val="0"/>
          <w:numId w:val="29"/>
        </w:numPr>
        <w:tabs>
          <w:tab w:val="left" w:pos="90"/>
        </w:tabs>
        <w:autoSpaceDE w:val="0"/>
        <w:autoSpaceDN w:val="0"/>
        <w:adjustRightInd w:val="0"/>
        <w:spacing w:after="0" w:line="240" w:lineRule="auto"/>
        <w:ind w:left="0" w:firstLine="0"/>
        <w:jc w:val="both"/>
        <w:rPr>
          <w:rFonts w:ascii="Times New Roman" w:eastAsiaTheme="minorHAnsi" w:hAnsi="Times New Roman" w:cs="Times New Roman"/>
          <w:b/>
          <w:bCs/>
          <w:sz w:val="20"/>
          <w:szCs w:val="18"/>
        </w:rPr>
      </w:pPr>
      <w:r w:rsidRPr="001327FE">
        <w:rPr>
          <w:rFonts w:ascii="Times New Roman" w:hAnsi="Times New Roman" w:cs="Times New Roman"/>
          <w:bCs/>
        </w:rPr>
        <w:lastRenderedPageBreak/>
        <w:t>T</w:t>
      </w:r>
      <w:r w:rsidR="009E2942" w:rsidRPr="001327FE">
        <w:rPr>
          <w:rFonts w:ascii="Times New Roman" w:hAnsi="Times New Roman" w:cs="Times New Roman"/>
          <w:bCs/>
        </w:rPr>
        <w:t>he majority of this</w:t>
      </w:r>
      <w:r w:rsidRPr="001327FE">
        <w:rPr>
          <w:rFonts w:ascii="Times New Roman" w:hAnsi="Times New Roman" w:cs="Times New Roman"/>
          <w:bCs/>
        </w:rPr>
        <w:t xml:space="preserve"> coast</w:t>
      </w:r>
      <w:r w:rsidR="009E2942" w:rsidRPr="001327FE">
        <w:rPr>
          <w:rFonts w:ascii="Times New Roman" w:hAnsi="Times New Roman" w:cs="Times New Roman"/>
          <w:bCs/>
        </w:rPr>
        <w:t>al zone</w:t>
      </w:r>
      <w:r w:rsidR="009E2942" w:rsidRPr="005927E5">
        <w:rPr>
          <w:rStyle w:val="FootnoteReference"/>
          <w:rFonts w:ascii="Times New Roman" w:hAnsi="Times New Roman" w:cs="Times New Roman"/>
          <w:bCs/>
        </w:rPr>
        <w:footnoteReference w:id="1"/>
      </w:r>
      <w:r w:rsidR="009E2942" w:rsidRPr="001327FE">
        <w:rPr>
          <w:rFonts w:ascii="Times New Roman" w:hAnsi="Times New Roman" w:cs="Times New Roman"/>
          <w:bCs/>
        </w:rPr>
        <w:t xml:space="preserve"> </w:t>
      </w:r>
      <w:r w:rsidRPr="001327FE">
        <w:rPr>
          <w:rFonts w:ascii="Times New Roman" w:hAnsi="Times New Roman" w:cs="Times New Roman"/>
          <w:bCs/>
        </w:rPr>
        <w:t>is low lying</w:t>
      </w:r>
      <w:r w:rsidR="00BF138F" w:rsidRPr="001327FE">
        <w:rPr>
          <w:rFonts w:ascii="Times New Roman" w:hAnsi="Times New Roman" w:cs="Times New Roman"/>
          <w:bCs/>
        </w:rPr>
        <w:t xml:space="preserve">, </w:t>
      </w:r>
      <w:r w:rsidR="00012788" w:rsidRPr="001327FE">
        <w:rPr>
          <w:rFonts w:ascii="Times New Roman" w:hAnsi="Times New Roman" w:cs="Times New Roman"/>
          <w:bCs/>
        </w:rPr>
        <w:t xml:space="preserve">below 20m </w:t>
      </w:r>
      <w:r w:rsidR="00BF138F" w:rsidRPr="001327FE">
        <w:rPr>
          <w:rFonts w:ascii="Times New Roman" w:hAnsi="Times New Roman" w:cs="Times New Roman"/>
          <w:bCs/>
        </w:rPr>
        <w:t>above mean sea level</w:t>
      </w:r>
      <w:r w:rsidR="008E62DF" w:rsidRPr="001327FE">
        <w:rPr>
          <w:rFonts w:ascii="Times New Roman" w:hAnsi="Times New Roman" w:cs="Times New Roman"/>
          <w:bCs/>
        </w:rPr>
        <w:t xml:space="preserve">. </w:t>
      </w:r>
      <w:r w:rsidR="00064B65" w:rsidRPr="001327FE">
        <w:rPr>
          <w:rFonts w:ascii="Times New Roman" w:hAnsi="Times New Roman" w:cs="Times New Roman"/>
        </w:rPr>
        <w:t xml:space="preserve">The low-lying topography of the region, results in major flood vulnerabilities for the areas, especially </w:t>
      </w:r>
      <w:r w:rsidR="00EA7AD9" w:rsidRPr="001327FE">
        <w:rPr>
          <w:rFonts w:ascii="Times New Roman" w:hAnsi="Times New Roman" w:cs="Times New Roman"/>
        </w:rPr>
        <w:t xml:space="preserve">to people and industries </w:t>
      </w:r>
      <w:r w:rsidR="00064B65" w:rsidRPr="001327FE">
        <w:rPr>
          <w:rFonts w:ascii="Times New Roman" w:hAnsi="Times New Roman" w:cs="Times New Roman"/>
        </w:rPr>
        <w:t>in urban highly populated areas</w:t>
      </w:r>
      <w:r w:rsidR="001327FE">
        <w:rPr>
          <w:rFonts w:ascii="Times New Roman" w:hAnsi="Times New Roman" w:cs="Times New Roman"/>
        </w:rPr>
        <w:t xml:space="preserve"> (F</w:t>
      </w:r>
      <w:r w:rsidR="00210DEC" w:rsidRPr="001327FE">
        <w:rPr>
          <w:rFonts w:ascii="Times New Roman" w:hAnsi="Times New Roman" w:cs="Times New Roman"/>
        </w:rPr>
        <w:t xml:space="preserve">igure </w:t>
      </w:r>
      <w:r w:rsidR="001327FE">
        <w:rPr>
          <w:rFonts w:ascii="Times New Roman" w:hAnsi="Times New Roman" w:cs="Times New Roman"/>
        </w:rPr>
        <w:t>2</w:t>
      </w:r>
      <w:r w:rsidR="00210DEC" w:rsidRPr="001327FE">
        <w:rPr>
          <w:rFonts w:ascii="Times New Roman" w:hAnsi="Times New Roman" w:cs="Times New Roman"/>
        </w:rPr>
        <w:t>)</w:t>
      </w:r>
      <w:r w:rsidR="00064B65" w:rsidRPr="001327FE">
        <w:rPr>
          <w:rFonts w:ascii="Times New Roman" w:hAnsi="Times New Roman" w:cs="Times New Roman"/>
        </w:rPr>
        <w:t xml:space="preserve">. </w:t>
      </w:r>
      <w:r w:rsidR="00BF138F" w:rsidRPr="001327FE">
        <w:rPr>
          <w:rFonts w:ascii="Times New Roman" w:hAnsi="Times New Roman" w:cs="Times New Roman"/>
          <w:bCs/>
        </w:rPr>
        <w:t xml:space="preserve">Close to 21 million </w:t>
      </w:r>
      <w:r w:rsidR="004A7D02" w:rsidRPr="001327FE">
        <w:rPr>
          <w:rFonts w:ascii="Times New Roman" w:hAnsi="Times New Roman" w:cs="Times New Roman"/>
          <w:bCs/>
        </w:rPr>
        <w:t>people,</w:t>
      </w:r>
      <w:r w:rsidR="00BF138F" w:rsidRPr="001327FE">
        <w:rPr>
          <w:rFonts w:ascii="Times New Roman" w:hAnsi="Times New Roman" w:cs="Times New Roman"/>
          <w:bCs/>
        </w:rPr>
        <w:t xml:space="preserve"> live in the Low-</w:t>
      </w:r>
      <w:r w:rsidR="00BF138F" w:rsidRPr="001327FE">
        <w:rPr>
          <w:rFonts w:ascii="Times New Roman" w:hAnsi="Times New Roman" w:cs="Times New Roman"/>
        </w:rPr>
        <w:t>Elevation Coastal Zone (LECZ) in Nigeria, which defines areas between 0-20m above mean sea level</w:t>
      </w:r>
      <w:r w:rsidR="009E2942" w:rsidRPr="001327FE">
        <w:rPr>
          <w:rFonts w:ascii="Times New Roman" w:hAnsi="Times New Roman" w:cs="Times New Roman"/>
        </w:rPr>
        <w:t xml:space="preserve"> </w:t>
      </w:r>
      <w:sdt>
        <w:sdtPr>
          <w:rPr>
            <w:rFonts w:ascii="Times New Roman" w:hAnsi="Times New Roman" w:cs="Times New Roman"/>
          </w:rPr>
          <w:id w:val="563147245"/>
          <w:citation/>
        </w:sdtPr>
        <w:sdtEndPr/>
        <w:sdtContent>
          <w:r w:rsidR="009E2942" w:rsidRPr="001327FE">
            <w:rPr>
              <w:rFonts w:ascii="Times New Roman" w:hAnsi="Times New Roman" w:cs="Times New Roman"/>
            </w:rPr>
            <w:fldChar w:fldCharType="begin"/>
          </w:r>
          <w:r w:rsidR="009E2942" w:rsidRPr="001327FE">
            <w:rPr>
              <w:rFonts w:ascii="Times New Roman" w:hAnsi="Times New Roman" w:cs="Times New Roman"/>
            </w:rPr>
            <w:instrText xml:space="preserve"> CITATION USA14 \l 1033 </w:instrText>
          </w:r>
          <w:r w:rsidR="009E2942" w:rsidRPr="001327FE">
            <w:rPr>
              <w:rFonts w:ascii="Times New Roman" w:hAnsi="Times New Roman" w:cs="Times New Roman"/>
            </w:rPr>
            <w:fldChar w:fldCharType="separate"/>
          </w:r>
          <w:r w:rsidR="00DE1F1E" w:rsidRPr="00DE1F1E">
            <w:rPr>
              <w:rFonts w:ascii="Times New Roman" w:hAnsi="Times New Roman" w:cs="Times New Roman"/>
              <w:noProof/>
            </w:rPr>
            <w:t>(2)</w:t>
          </w:r>
          <w:r w:rsidR="009E2942" w:rsidRPr="001327FE">
            <w:rPr>
              <w:rFonts w:ascii="Times New Roman" w:hAnsi="Times New Roman" w:cs="Times New Roman"/>
            </w:rPr>
            <w:fldChar w:fldCharType="end"/>
          </w:r>
        </w:sdtContent>
      </w:sdt>
      <w:r w:rsidR="009E2942" w:rsidRPr="001327FE">
        <w:rPr>
          <w:rFonts w:ascii="Times New Roman" w:hAnsi="Times New Roman" w:cs="Times New Roman"/>
        </w:rPr>
        <w:t xml:space="preserve">. </w:t>
      </w:r>
      <w:r w:rsidR="00BF138F" w:rsidRPr="001327FE">
        <w:rPr>
          <w:rFonts w:ascii="Times New Roman" w:hAnsi="Times New Roman" w:cs="Times New Roman"/>
        </w:rPr>
        <w:t>Over 9 million of this population live between 0-5m above mean sea level, which is more than the total for other countries in the region combined (5.9 million)</w:t>
      </w:r>
      <w:r w:rsidR="004A7D02" w:rsidRPr="001327FE">
        <w:rPr>
          <w:rFonts w:ascii="Times New Roman" w:hAnsi="Times New Roman" w:cs="Times New Roman"/>
        </w:rPr>
        <w:t xml:space="preserve"> </w:t>
      </w:r>
      <w:sdt>
        <w:sdtPr>
          <w:rPr>
            <w:rFonts w:ascii="Times New Roman" w:hAnsi="Times New Roman" w:cs="Times New Roman"/>
          </w:rPr>
          <w:id w:val="843512946"/>
          <w:citation/>
        </w:sdtPr>
        <w:sdtEndPr/>
        <w:sdtContent>
          <w:r w:rsidR="004A7D02" w:rsidRPr="001327FE">
            <w:rPr>
              <w:rFonts w:ascii="Times New Roman" w:hAnsi="Times New Roman" w:cs="Times New Roman"/>
            </w:rPr>
            <w:fldChar w:fldCharType="begin"/>
          </w:r>
          <w:r w:rsidR="004A7D02" w:rsidRPr="001327FE">
            <w:rPr>
              <w:rFonts w:ascii="Times New Roman" w:hAnsi="Times New Roman" w:cs="Times New Roman"/>
            </w:rPr>
            <w:instrText xml:space="preserve"> CITATION USA14 \l 1033 </w:instrText>
          </w:r>
          <w:r w:rsidR="004A7D02" w:rsidRPr="001327FE">
            <w:rPr>
              <w:rFonts w:ascii="Times New Roman" w:hAnsi="Times New Roman" w:cs="Times New Roman"/>
            </w:rPr>
            <w:fldChar w:fldCharType="separate"/>
          </w:r>
          <w:r w:rsidR="00DE1F1E" w:rsidRPr="00DE1F1E">
            <w:rPr>
              <w:rFonts w:ascii="Times New Roman" w:hAnsi="Times New Roman" w:cs="Times New Roman"/>
              <w:noProof/>
            </w:rPr>
            <w:t>(2)</w:t>
          </w:r>
          <w:r w:rsidR="004A7D02" w:rsidRPr="001327FE">
            <w:rPr>
              <w:rFonts w:ascii="Times New Roman" w:hAnsi="Times New Roman" w:cs="Times New Roman"/>
            </w:rPr>
            <w:fldChar w:fldCharType="end"/>
          </w:r>
        </w:sdtContent>
      </w:sdt>
      <w:r w:rsidR="008E62DF" w:rsidRPr="001327FE">
        <w:rPr>
          <w:rFonts w:ascii="Times New Roman" w:hAnsi="Times New Roman" w:cs="Times New Roman"/>
        </w:rPr>
        <w:t xml:space="preserve"> (Table 1)</w:t>
      </w:r>
      <w:r w:rsidR="00BF138F" w:rsidRPr="001327FE">
        <w:rPr>
          <w:rFonts w:ascii="Times New Roman" w:hAnsi="Times New Roman" w:cs="Times New Roman"/>
        </w:rPr>
        <w:t>.</w:t>
      </w:r>
      <w:r w:rsidRPr="001327FE">
        <w:rPr>
          <w:rFonts w:ascii="Times New Roman" w:hAnsi="Times New Roman" w:cs="Times New Roman"/>
          <w:bCs/>
        </w:rPr>
        <w:t xml:space="preserve"> </w:t>
      </w:r>
      <w:r w:rsidR="00BF138F" w:rsidRPr="001327FE">
        <w:rPr>
          <w:rFonts w:ascii="Times New Roman" w:hAnsi="Times New Roman" w:cs="Times New Roman"/>
        </w:rPr>
        <w:t xml:space="preserve">These urbanized areas are </w:t>
      </w:r>
      <w:r w:rsidR="00064B65" w:rsidRPr="001327FE">
        <w:rPr>
          <w:rFonts w:ascii="Times New Roman" w:hAnsi="Times New Roman" w:cs="Times New Roman"/>
        </w:rPr>
        <w:t xml:space="preserve">also </w:t>
      </w:r>
      <w:r w:rsidR="00BF138F" w:rsidRPr="001327FE">
        <w:rPr>
          <w:rFonts w:ascii="Times New Roman" w:hAnsi="Times New Roman" w:cs="Times New Roman"/>
        </w:rPr>
        <w:t>subject to f</w:t>
      </w:r>
      <w:r w:rsidRPr="001327FE">
        <w:rPr>
          <w:rFonts w:ascii="Times New Roman" w:hAnsi="Times New Roman" w:cs="Times New Roman"/>
        </w:rPr>
        <w:t>luvial flooding</w:t>
      </w:r>
      <w:r w:rsidR="00064B65" w:rsidRPr="001327FE">
        <w:rPr>
          <w:rFonts w:ascii="Times New Roman" w:hAnsi="Times New Roman" w:cs="Times New Roman"/>
        </w:rPr>
        <w:t>,</w:t>
      </w:r>
      <w:r w:rsidR="00BF138F" w:rsidRPr="001327FE">
        <w:rPr>
          <w:rFonts w:ascii="Times New Roman" w:hAnsi="Times New Roman" w:cs="Times New Roman"/>
        </w:rPr>
        <w:t xml:space="preserve"> caused by the </w:t>
      </w:r>
      <w:r w:rsidRPr="001327FE">
        <w:rPr>
          <w:rFonts w:ascii="Times New Roman" w:hAnsi="Times New Roman" w:cs="Times New Roman"/>
        </w:rPr>
        <w:t>limited capacity of drainage systems, and blockage</w:t>
      </w:r>
      <w:r w:rsidR="00402975" w:rsidRPr="001327FE">
        <w:rPr>
          <w:rFonts w:ascii="Times New Roman" w:hAnsi="Times New Roman" w:cs="Times New Roman"/>
        </w:rPr>
        <w:t>s</w:t>
      </w:r>
      <w:r w:rsidRPr="001327FE">
        <w:rPr>
          <w:rFonts w:ascii="Times New Roman" w:hAnsi="Times New Roman" w:cs="Times New Roman"/>
        </w:rPr>
        <w:t xml:space="preserve"> of waterways and drainage channels </w:t>
      </w:r>
      <w:sdt>
        <w:sdtPr>
          <w:rPr>
            <w:rFonts w:ascii="Times New Roman" w:hAnsi="Times New Roman" w:cs="Times New Roman"/>
          </w:rPr>
          <w:id w:val="-820696"/>
          <w:citation/>
        </w:sdtPr>
        <w:sdtEndPr/>
        <w:sdtContent>
          <w:r w:rsidR="004A7D02" w:rsidRPr="001327FE">
            <w:rPr>
              <w:rFonts w:ascii="Times New Roman" w:hAnsi="Times New Roman" w:cs="Times New Roman"/>
            </w:rPr>
            <w:fldChar w:fldCharType="begin"/>
          </w:r>
          <w:r w:rsidR="004A7D02" w:rsidRPr="001327FE">
            <w:rPr>
              <w:rFonts w:ascii="Times New Roman" w:hAnsi="Times New Roman" w:cs="Times New Roman"/>
            </w:rPr>
            <w:instrText xml:space="preserve"> CITATION USA14 \l 1033 </w:instrText>
          </w:r>
          <w:r w:rsidR="004A7D02" w:rsidRPr="001327FE">
            <w:rPr>
              <w:rFonts w:ascii="Times New Roman" w:hAnsi="Times New Roman" w:cs="Times New Roman"/>
            </w:rPr>
            <w:fldChar w:fldCharType="separate"/>
          </w:r>
          <w:r w:rsidR="00DE1F1E" w:rsidRPr="00DE1F1E">
            <w:rPr>
              <w:rFonts w:ascii="Times New Roman" w:hAnsi="Times New Roman" w:cs="Times New Roman"/>
              <w:noProof/>
            </w:rPr>
            <w:t>(2)</w:t>
          </w:r>
          <w:r w:rsidR="004A7D02" w:rsidRPr="001327FE">
            <w:rPr>
              <w:rFonts w:ascii="Times New Roman" w:hAnsi="Times New Roman" w:cs="Times New Roman"/>
            </w:rPr>
            <w:fldChar w:fldCharType="end"/>
          </w:r>
        </w:sdtContent>
      </w:sdt>
      <w:r w:rsidR="004A7D02" w:rsidRPr="001327FE">
        <w:rPr>
          <w:rFonts w:ascii="Times New Roman" w:hAnsi="Times New Roman" w:cs="Times New Roman"/>
        </w:rPr>
        <w:t xml:space="preserve">. </w:t>
      </w:r>
      <w:r w:rsidR="00064B65" w:rsidRPr="001327FE">
        <w:rPr>
          <w:rFonts w:ascii="Times New Roman" w:hAnsi="Times New Roman" w:cs="Times New Roman"/>
        </w:rPr>
        <w:t>P</w:t>
      </w:r>
      <w:r w:rsidR="00BF138F" w:rsidRPr="001327FE">
        <w:rPr>
          <w:rFonts w:ascii="Times New Roman" w:hAnsi="Times New Roman" w:cs="Times New Roman"/>
        </w:rPr>
        <w:t>opulation predictions estimating a dramatic increase in population in these LECZs</w:t>
      </w:r>
      <w:r w:rsidR="008E62DF" w:rsidRPr="001327FE">
        <w:rPr>
          <w:rFonts w:ascii="Times New Roman" w:hAnsi="Times New Roman" w:cs="Times New Roman"/>
        </w:rPr>
        <w:t>,</w:t>
      </w:r>
      <w:r w:rsidR="00BF138F" w:rsidRPr="001327FE">
        <w:rPr>
          <w:rFonts w:ascii="Times New Roman" w:hAnsi="Times New Roman" w:cs="Times New Roman"/>
        </w:rPr>
        <w:t xml:space="preserve"> </w:t>
      </w:r>
      <w:r w:rsidR="008E62DF" w:rsidRPr="001327FE">
        <w:rPr>
          <w:rFonts w:ascii="Times New Roman" w:hAnsi="Times New Roman" w:cs="Times New Roman"/>
        </w:rPr>
        <w:t>by</w:t>
      </w:r>
      <w:r w:rsidR="00BF138F" w:rsidRPr="001327FE">
        <w:rPr>
          <w:rFonts w:ascii="Times New Roman" w:hAnsi="Times New Roman" w:cs="Times New Roman"/>
        </w:rPr>
        <w:t xml:space="preserve"> 2050 (Table 1).</w:t>
      </w:r>
      <w:r w:rsidR="005927E5" w:rsidRPr="001327FE">
        <w:rPr>
          <w:rFonts w:ascii="Times New Roman" w:hAnsi="Times New Roman" w:cs="Times New Roman"/>
        </w:rPr>
        <w:t xml:space="preserve"> A USAID study</w:t>
      </w:r>
      <w:r w:rsidR="00446197" w:rsidRPr="001327FE">
        <w:rPr>
          <w:rFonts w:ascii="Times New Roman" w:hAnsi="Times New Roman" w:cs="Times New Roman"/>
        </w:rPr>
        <w:t>, aimed to create an Economic S</w:t>
      </w:r>
      <w:r w:rsidR="005927E5" w:rsidRPr="001327FE">
        <w:rPr>
          <w:rFonts w:ascii="Times New Roman" w:hAnsi="Times New Roman" w:cs="Times New Roman"/>
        </w:rPr>
        <w:t xml:space="preserve">ystems </w:t>
      </w:r>
      <w:r w:rsidR="00446197" w:rsidRPr="001327FE">
        <w:rPr>
          <w:rFonts w:ascii="Times New Roman" w:hAnsi="Times New Roman" w:cs="Times New Roman"/>
        </w:rPr>
        <w:t>Index, which</w:t>
      </w:r>
      <w:r w:rsidR="005927E5" w:rsidRPr="001327FE">
        <w:rPr>
          <w:rFonts w:ascii="Times New Roman" w:hAnsi="Times New Roman" w:cs="Times New Roman"/>
        </w:rPr>
        <w:t xml:space="preserve"> identify levels of economic activity that could be exposed to seaward </w:t>
      </w:r>
      <w:r w:rsidR="00525B1D" w:rsidRPr="001327FE">
        <w:rPr>
          <w:rFonts w:ascii="Times New Roman" w:hAnsi="Times New Roman" w:cs="Times New Roman"/>
        </w:rPr>
        <w:t>hazard</w:t>
      </w:r>
      <w:r w:rsidR="00525B1D">
        <w:rPr>
          <w:rFonts w:ascii="Times New Roman" w:hAnsi="Times New Roman" w:cs="Times New Roman"/>
        </w:rPr>
        <w:t>s</w:t>
      </w:r>
      <w:r w:rsidR="005927E5">
        <w:rPr>
          <w:rStyle w:val="FootnoteReference"/>
          <w:rFonts w:ascii="Times New Roman" w:hAnsi="Times New Roman" w:cs="Times New Roman"/>
        </w:rPr>
        <w:footnoteReference w:id="2"/>
      </w:r>
      <w:r w:rsidR="005927E5" w:rsidRPr="001327FE">
        <w:rPr>
          <w:rFonts w:ascii="Times New Roman" w:hAnsi="Times New Roman" w:cs="Times New Roman"/>
        </w:rPr>
        <w:t>. The results show that there are very high levels of economic exposure in the Ni</w:t>
      </w:r>
      <w:r w:rsidR="00446197" w:rsidRPr="001327FE">
        <w:rPr>
          <w:rFonts w:ascii="Times New Roman" w:hAnsi="Times New Roman" w:cs="Times New Roman"/>
        </w:rPr>
        <w:t>ger Delta and Lagos, and Table 1</w:t>
      </w:r>
      <w:r w:rsidR="005927E5" w:rsidRPr="001327FE">
        <w:rPr>
          <w:rFonts w:ascii="Times New Roman" w:hAnsi="Times New Roman" w:cs="Times New Roman"/>
        </w:rPr>
        <w:t xml:space="preserve"> estimates the total GDP exposed.</w:t>
      </w:r>
    </w:p>
    <w:p w14:paraId="534E2733" w14:textId="77777777" w:rsidR="001327FE" w:rsidRPr="001327FE" w:rsidRDefault="001327FE" w:rsidP="001327FE">
      <w:pPr>
        <w:pStyle w:val="ListParagraph"/>
        <w:tabs>
          <w:tab w:val="left" w:pos="90"/>
        </w:tabs>
        <w:autoSpaceDE w:val="0"/>
        <w:autoSpaceDN w:val="0"/>
        <w:adjustRightInd w:val="0"/>
        <w:spacing w:after="0" w:line="240" w:lineRule="auto"/>
        <w:ind w:left="0"/>
        <w:jc w:val="both"/>
        <w:rPr>
          <w:rFonts w:ascii="Times New Roman" w:eastAsiaTheme="minorHAnsi" w:hAnsi="Times New Roman" w:cs="Times New Roman"/>
          <w:b/>
          <w:bCs/>
          <w:sz w:val="20"/>
          <w:szCs w:val="18"/>
        </w:rPr>
      </w:pPr>
    </w:p>
    <w:p w14:paraId="7842B0A2" w14:textId="77777777" w:rsidR="004A7D02" w:rsidRPr="005927E5" w:rsidRDefault="004A7D02" w:rsidP="004A7D02">
      <w:pPr>
        <w:pStyle w:val="Caption"/>
        <w:keepNext/>
        <w:jc w:val="center"/>
        <w:rPr>
          <w:rFonts w:ascii="Times New Roman" w:hAnsi="Times New Roman" w:cs="Times New Roman"/>
          <w:color w:val="auto"/>
          <w:sz w:val="20"/>
        </w:rPr>
      </w:pPr>
      <w:r w:rsidRPr="005927E5">
        <w:rPr>
          <w:rFonts w:ascii="Times New Roman" w:hAnsi="Times New Roman" w:cs="Times New Roman"/>
          <w:color w:val="auto"/>
          <w:sz w:val="20"/>
        </w:rPr>
        <w:t xml:space="preserve">Table </w:t>
      </w:r>
      <w:r w:rsidRPr="005927E5">
        <w:rPr>
          <w:rFonts w:ascii="Times New Roman" w:hAnsi="Times New Roman" w:cs="Times New Roman"/>
          <w:color w:val="auto"/>
          <w:sz w:val="20"/>
        </w:rPr>
        <w:fldChar w:fldCharType="begin"/>
      </w:r>
      <w:r w:rsidRPr="005927E5">
        <w:rPr>
          <w:rFonts w:ascii="Times New Roman" w:hAnsi="Times New Roman" w:cs="Times New Roman"/>
          <w:color w:val="auto"/>
          <w:sz w:val="20"/>
        </w:rPr>
        <w:instrText xml:space="preserve"> SEQ Table \* ARABIC </w:instrText>
      </w:r>
      <w:r w:rsidRPr="005927E5">
        <w:rPr>
          <w:rFonts w:ascii="Times New Roman" w:hAnsi="Times New Roman" w:cs="Times New Roman"/>
          <w:color w:val="auto"/>
          <w:sz w:val="20"/>
        </w:rPr>
        <w:fldChar w:fldCharType="separate"/>
      </w:r>
      <w:r w:rsidR="00C0581F">
        <w:rPr>
          <w:rFonts w:ascii="Times New Roman" w:hAnsi="Times New Roman" w:cs="Times New Roman"/>
          <w:noProof/>
          <w:color w:val="auto"/>
          <w:sz w:val="20"/>
        </w:rPr>
        <w:t>1</w:t>
      </w:r>
      <w:r w:rsidRPr="005927E5">
        <w:rPr>
          <w:rFonts w:ascii="Times New Roman" w:hAnsi="Times New Roman" w:cs="Times New Roman"/>
          <w:color w:val="auto"/>
          <w:sz w:val="20"/>
        </w:rPr>
        <w:fldChar w:fldCharType="end"/>
      </w:r>
      <w:r w:rsidRPr="005927E5">
        <w:rPr>
          <w:rFonts w:ascii="Times New Roman" w:hAnsi="Times New Roman" w:cs="Times New Roman"/>
          <w:color w:val="auto"/>
          <w:sz w:val="20"/>
        </w:rPr>
        <w:t xml:space="preserve">: </w:t>
      </w:r>
      <w:r w:rsidR="005927E5" w:rsidRPr="005927E5">
        <w:rPr>
          <w:rFonts w:ascii="Times New Roman" w:hAnsi="Times New Roman" w:cs="Times New Roman"/>
          <w:color w:val="auto"/>
          <w:sz w:val="20"/>
        </w:rPr>
        <w:t>Population and GDP exposure in Low-E</w:t>
      </w:r>
      <w:r w:rsidRPr="005927E5">
        <w:rPr>
          <w:rFonts w:ascii="Times New Roman" w:hAnsi="Times New Roman" w:cs="Times New Roman"/>
          <w:color w:val="auto"/>
          <w:sz w:val="20"/>
        </w:rPr>
        <w:t xml:space="preserve">levation Coastal </w:t>
      </w:r>
      <w:r w:rsidR="005927E5" w:rsidRPr="005927E5">
        <w:rPr>
          <w:rFonts w:ascii="Times New Roman" w:hAnsi="Times New Roman" w:cs="Times New Roman"/>
          <w:color w:val="auto"/>
          <w:sz w:val="20"/>
        </w:rPr>
        <w:t>Zone of Nigeria</w:t>
      </w:r>
      <w:r w:rsidR="005927E5">
        <w:rPr>
          <w:rFonts w:ascii="Times New Roman" w:hAnsi="Times New Roman" w:cs="Times New Roman"/>
          <w:color w:val="auto"/>
          <w:sz w:val="20"/>
        </w:rPr>
        <w:t xml:space="preserve"> </w:t>
      </w:r>
      <w:sdt>
        <w:sdtPr>
          <w:rPr>
            <w:rFonts w:ascii="Times New Roman" w:hAnsi="Times New Roman" w:cs="Times New Roman"/>
            <w:color w:val="auto"/>
            <w:sz w:val="20"/>
          </w:rPr>
          <w:id w:val="-437684137"/>
          <w:citation/>
        </w:sdtPr>
        <w:sdtEndPr/>
        <w:sdtContent>
          <w:r w:rsidR="005927E5">
            <w:rPr>
              <w:rFonts w:ascii="Times New Roman" w:hAnsi="Times New Roman" w:cs="Times New Roman"/>
              <w:color w:val="auto"/>
              <w:sz w:val="20"/>
            </w:rPr>
            <w:fldChar w:fldCharType="begin"/>
          </w:r>
          <w:r w:rsidR="005927E5">
            <w:rPr>
              <w:rFonts w:ascii="Times New Roman" w:hAnsi="Times New Roman" w:cs="Times New Roman"/>
              <w:color w:val="auto"/>
              <w:sz w:val="20"/>
            </w:rPr>
            <w:instrText xml:space="preserve"> CITATION USA14 \l 1033 </w:instrText>
          </w:r>
          <w:r w:rsidR="005927E5">
            <w:rPr>
              <w:rFonts w:ascii="Times New Roman" w:hAnsi="Times New Roman" w:cs="Times New Roman"/>
              <w:color w:val="auto"/>
              <w:sz w:val="20"/>
            </w:rPr>
            <w:fldChar w:fldCharType="separate"/>
          </w:r>
          <w:r w:rsidR="00DE1F1E" w:rsidRPr="00DE1F1E">
            <w:rPr>
              <w:rFonts w:ascii="Times New Roman" w:hAnsi="Times New Roman" w:cs="Times New Roman"/>
              <w:noProof/>
              <w:color w:val="auto"/>
              <w:sz w:val="20"/>
            </w:rPr>
            <w:t>(2)</w:t>
          </w:r>
          <w:r w:rsidR="005927E5">
            <w:rPr>
              <w:rFonts w:ascii="Times New Roman" w:hAnsi="Times New Roman" w:cs="Times New Roman"/>
              <w:color w:val="auto"/>
              <w:sz w:val="20"/>
            </w:rPr>
            <w:fldChar w:fldCharType="end"/>
          </w:r>
        </w:sdtContent>
      </w:sdt>
    </w:p>
    <w:tbl>
      <w:tblPr>
        <w:tblStyle w:val="TableGrid"/>
        <w:tblW w:w="0" w:type="auto"/>
        <w:tblLook w:val="04A0" w:firstRow="1" w:lastRow="0" w:firstColumn="1" w:lastColumn="0" w:noHBand="0" w:noVBand="1"/>
      </w:tblPr>
      <w:tblGrid>
        <w:gridCol w:w="1870"/>
        <w:gridCol w:w="1870"/>
        <w:gridCol w:w="1870"/>
        <w:gridCol w:w="1870"/>
        <w:gridCol w:w="1870"/>
      </w:tblGrid>
      <w:tr w:rsidR="006F071A" w:rsidRPr="00CA6FFC" w14:paraId="04333DFB" w14:textId="77777777" w:rsidTr="00B76077">
        <w:tc>
          <w:tcPr>
            <w:tcW w:w="1870" w:type="dxa"/>
          </w:tcPr>
          <w:p w14:paraId="317F2047" w14:textId="77777777" w:rsidR="006F071A" w:rsidRPr="00CA6FFC" w:rsidRDefault="006F071A" w:rsidP="00B76077">
            <w:pPr>
              <w:jc w:val="center"/>
              <w:rPr>
                <w:rFonts w:ascii="Times New Roman" w:hAnsi="Times New Roman" w:cs="Times New Roman"/>
                <w:sz w:val="20"/>
                <w:highlight w:val="lightGray"/>
              </w:rPr>
            </w:pPr>
          </w:p>
        </w:tc>
        <w:tc>
          <w:tcPr>
            <w:tcW w:w="7480" w:type="dxa"/>
            <w:gridSpan w:val="4"/>
          </w:tcPr>
          <w:p w14:paraId="75060D25" w14:textId="77777777" w:rsidR="006F071A" w:rsidRPr="00CA6FFC" w:rsidRDefault="006F071A" w:rsidP="00B76077">
            <w:pPr>
              <w:jc w:val="center"/>
              <w:rPr>
                <w:rFonts w:ascii="Times New Roman" w:hAnsi="Times New Roman" w:cs="Times New Roman"/>
                <w:b/>
                <w:sz w:val="20"/>
                <w:highlight w:val="lightGray"/>
              </w:rPr>
            </w:pPr>
            <w:r w:rsidRPr="00CA6FFC">
              <w:rPr>
                <w:rFonts w:ascii="Times New Roman" w:hAnsi="Times New Roman" w:cs="Times New Roman"/>
                <w:b/>
                <w:sz w:val="20"/>
              </w:rPr>
              <w:t>Low- Elevation Coastal Zone</w:t>
            </w:r>
            <w:r w:rsidR="00EA6DD1" w:rsidRPr="00CA6FFC">
              <w:rPr>
                <w:rFonts w:ascii="Times New Roman" w:hAnsi="Times New Roman" w:cs="Times New Roman"/>
                <w:b/>
                <w:sz w:val="20"/>
              </w:rPr>
              <w:t xml:space="preserve"> (above mean sea level)</w:t>
            </w:r>
          </w:p>
        </w:tc>
      </w:tr>
      <w:tr w:rsidR="006F071A" w:rsidRPr="00CA6FFC" w14:paraId="28E9846D" w14:textId="77777777" w:rsidTr="00B76077">
        <w:tc>
          <w:tcPr>
            <w:tcW w:w="1870" w:type="dxa"/>
          </w:tcPr>
          <w:p w14:paraId="3CDD6B46" w14:textId="77777777" w:rsidR="006F071A" w:rsidRPr="00CA6FFC" w:rsidRDefault="006F071A" w:rsidP="00B76077">
            <w:pPr>
              <w:jc w:val="center"/>
              <w:rPr>
                <w:rFonts w:ascii="Times New Roman" w:hAnsi="Times New Roman" w:cs="Times New Roman"/>
                <w:sz w:val="20"/>
                <w:highlight w:val="lightGray"/>
              </w:rPr>
            </w:pPr>
          </w:p>
        </w:tc>
        <w:tc>
          <w:tcPr>
            <w:tcW w:w="1870" w:type="dxa"/>
          </w:tcPr>
          <w:p w14:paraId="156932E6" w14:textId="77777777" w:rsidR="006F071A" w:rsidRPr="00CA6FFC" w:rsidRDefault="004A7D02" w:rsidP="00B76077">
            <w:pPr>
              <w:autoSpaceDE w:val="0"/>
              <w:autoSpaceDN w:val="0"/>
              <w:adjustRightInd w:val="0"/>
              <w:jc w:val="center"/>
              <w:rPr>
                <w:rFonts w:ascii="Times New Roman" w:hAnsi="Times New Roman" w:cs="Times New Roman"/>
                <w:b/>
                <w:color w:val="000000"/>
                <w:sz w:val="20"/>
              </w:rPr>
            </w:pPr>
            <w:r w:rsidRPr="00CA6FFC">
              <w:rPr>
                <w:rFonts w:ascii="Times New Roman" w:hAnsi="Times New Roman" w:cs="Times New Roman"/>
                <w:b/>
                <w:color w:val="000000"/>
                <w:sz w:val="20"/>
              </w:rPr>
              <w:t>0-</w:t>
            </w:r>
            <w:r w:rsidR="006F071A" w:rsidRPr="00CA6FFC">
              <w:rPr>
                <w:rFonts w:ascii="Times New Roman" w:hAnsi="Times New Roman" w:cs="Times New Roman"/>
                <w:b/>
                <w:color w:val="000000"/>
                <w:sz w:val="20"/>
              </w:rPr>
              <w:t>5m</w:t>
            </w:r>
          </w:p>
        </w:tc>
        <w:tc>
          <w:tcPr>
            <w:tcW w:w="1870" w:type="dxa"/>
          </w:tcPr>
          <w:p w14:paraId="7FD26C8E" w14:textId="77777777" w:rsidR="006F071A" w:rsidRPr="00CA6FFC" w:rsidRDefault="006F071A" w:rsidP="00B76077">
            <w:pPr>
              <w:jc w:val="center"/>
              <w:rPr>
                <w:rFonts w:ascii="Times New Roman" w:hAnsi="Times New Roman" w:cs="Times New Roman"/>
                <w:b/>
                <w:color w:val="000000"/>
                <w:sz w:val="20"/>
              </w:rPr>
            </w:pPr>
            <w:r w:rsidRPr="00CA6FFC">
              <w:rPr>
                <w:rFonts w:ascii="Times New Roman" w:hAnsi="Times New Roman" w:cs="Times New Roman"/>
                <w:b/>
                <w:color w:val="000000"/>
                <w:sz w:val="20"/>
              </w:rPr>
              <w:t>5-10m</w:t>
            </w:r>
          </w:p>
        </w:tc>
        <w:tc>
          <w:tcPr>
            <w:tcW w:w="1870" w:type="dxa"/>
          </w:tcPr>
          <w:p w14:paraId="469B7CF8" w14:textId="77777777" w:rsidR="006F071A" w:rsidRPr="00CA6FFC" w:rsidRDefault="006F071A" w:rsidP="00B76077">
            <w:pPr>
              <w:jc w:val="center"/>
              <w:rPr>
                <w:rFonts w:ascii="Times New Roman" w:hAnsi="Times New Roman" w:cs="Times New Roman"/>
                <w:b/>
                <w:color w:val="000000"/>
                <w:sz w:val="20"/>
              </w:rPr>
            </w:pPr>
            <w:r w:rsidRPr="00CA6FFC">
              <w:rPr>
                <w:rFonts w:ascii="Times New Roman" w:hAnsi="Times New Roman" w:cs="Times New Roman"/>
                <w:b/>
                <w:color w:val="000000"/>
                <w:sz w:val="20"/>
              </w:rPr>
              <w:t>0-20m</w:t>
            </w:r>
          </w:p>
        </w:tc>
        <w:tc>
          <w:tcPr>
            <w:tcW w:w="1870" w:type="dxa"/>
          </w:tcPr>
          <w:p w14:paraId="561619D3" w14:textId="77777777" w:rsidR="006F071A" w:rsidRPr="00CA6FFC" w:rsidRDefault="006F071A" w:rsidP="00B76077">
            <w:pPr>
              <w:autoSpaceDE w:val="0"/>
              <w:autoSpaceDN w:val="0"/>
              <w:adjustRightInd w:val="0"/>
              <w:jc w:val="center"/>
              <w:rPr>
                <w:rFonts w:ascii="Times New Roman" w:hAnsi="Times New Roman" w:cs="Times New Roman"/>
                <w:b/>
                <w:color w:val="000000"/>
                <w:sz w:val="20"/>
              </w:rPr>
            </w:pPr>
            <w:r w:rsidRPr="00CA6FFC">
              <w:rPr>
                <w:rFonts w:ascii="Times New Roman" w:hAnsi="Times New Roman" w:cs="Times New Roman"/>
                <w:b/>
                <w:color w:val="000000"/>
                <w:sz w:val="20"/>
              </w:rPr>
              <w:t>Total</w:t>
            </w:r>
          </w:p>
        </w:tc>
      </w:tr>
      <w:tr w:rsidR="006F071A" w:rsidRPr="00CA6FFC" w14:paraId="2B3F66DD" w14:textId="77777777" w:rsidTr="00B76077">
        <w:tc>
          <w:tcPr>
            <w:tcW w:w="1870" w:type="dxa"/>
          </w:tcPr>
          <w:p w14:paraId="218A1C19" w14:textId="77777777" w:rsidR="006F071A" w:rsidRPr="00CA6FFC" w:rsidRDefault="006F071A" w:rsidP="00B76077">
            <w:pPr>
              <w:jc w:val="center"/>
              <w:rPr>
                <w:rFonts w:ascii="Times New Roman" w:hAnsi="Times New Roman" w:cs="Times New Roman"/>
                <w:sz w:val="20"/>
              </w:rPr>
            </w:pPr>
            <w:r w:rsidRPr="00CA6FFC">
              <w:rPr>
                <w:rFonts w:ascii="Times New Roman" w:hAnsi="Times New Roman" w:cs="Times New Roman"/>
                <w:sz w:val="20"/>
              </w:rPr>
              <w:t>Population-2010 figures</w:t>
            </w:r>
          </w:p>
        </w:tc>
        <w:tc>
          <w:tcPr>
            <w:tcW w:w="1870" w:type="dxa"/>
          </w:tcPr>
          <w:p w14:paraId="4A649E08" w14:textId="77777777" w:rsidR="006F071A" w:rsidRPr="00CA6FFC" w:rsidRDefault="008E62DF" w:rsidP="00B76077">
            <w:pPr>
              <w:jc w:val="center"/>
              <w:rPr>
                <w:rFonts w:ascii="Times New Roman" w:hAnsi="Times New Roman" w:cs="Times New Roman"/>
                <w:sz w:val="20"/>
                <w:highlight w:val="lightGray"/>
              </w:rPr>
            </w:pPr>
            <w:r w:rsidRPr="00CA6FFC">
              <w:rPr>
                <w:rFonts w:ascii="Times New Roman" w:hAnsi="Times New Roman" w:cs="Times New Roman"/>
                <w:color w:val="000000"/>
                <w:sz w:val="20"/>
              </w:rPr>
              <w:t>9,463,101</w:t>
            </w:r>
          </w:p>
        </w:tc>
        <w:tc>
          <w:tcPr>
            <w:tcW w:w="1870" w:type="dxa"/>
          </w:tcPr>
          <w:p w14:paraId="110F8688" w14:textId="77777777" w:rsidR="006F071A" w:rsidRPr="00CA6FFC" w:rsidRDefault="006F071A" w:rsidP="00B76077">
            <w:pPr>
              <w:jc w:val="center"/>
              <w:rPr>
                <w:rFonts w:ascii="Times New Roman" w:hAnsi="Times New Roman" w:cs="Times New Roman"/>
                <w:sz w:val="20"/>
                <w:highlight w:val="lightGray"/>
              </w:rPr>
            </w:pPr>
            <w:r w:rsidRPr="00CA6FFC">
              <w:rPr>
                <w:rFonts w:ascii="Times New Roman" w:hAnsi="Times New Roman" w:cs="Times New Roman"/>
                <w:color w:val="000000"/>
                <w:sz w:val="20"/>
              </w:rPr>
              <w:t>4,983,488</w:t>
            </w:r>
          </w:p>
        </w:tc>
        <w:tc>
          <w:tcPr>
            <w:tcW w:w="1870" w:type="dxa"/>
          </w:tcPr>
          <w:p w14:paraId="1BA8B8EB" w14:textId="77777777" w:rsidR="006F071A" w:rsidRPr="00CA6FFC" w:rsidRDefault="006F071A" w:rsidP="00B76077">
            <w:pPr>
              <w:jc w:val="center"/>
              <w:rPr>
                <w:rFonts w:ascii="Times New Roman" w:hAnsi="Times New Roman" w:cs="Times New Roman"/>
                <w:sz w:val="20"/>
                <w:highlight w:val="lightGray"/>
              </w:rPr>
            </w:pPr>
            <w:r w:rsidRPr="00CA6FFC">
              <w:rPr>
                <w:rFonts w:ascii="Times New Roman" w:hAnsi="Times New Roman" w:cs="Times New Roman"/>
                <w:color w:val="000000"/>
                <w:sz w:val="20"/>
              </w:rPr>
              <w:t>6,467,375</w:t>
            </w:r>
          </w:p>
        </w:tc>
        <w:tc>
          <w:tcPr>
            <w:tcW w:w="1870" w:type="dxa"/>
          </w:tcPr>
          <w:p w14:paraId="32CADAFA" w14:textId="77777777" w:rsidR="006F071A" w:rsidRPr="00CA6FFC" w:rsidRDefault="00291659" w:rsidP="00B76077">
            <w:pPr>
              <w:jc w:val="center"/>
              <w:rPr>
                <w:rFonts w:ascii="Times New Roman" w:hAnsi="Times New Roman" w:cs="Times New Roman"/>
                <w:sz w:val="20"/>
                <w:highlight w:val="lightGray"/>
              </w:rPr>
            </w:pPr>
            <w:r w:rsidRPr="00CA6FFC">
              <w:rPr>
                <w:rFonts w:ascii="Times New Roman" w:hAnsi="Times New Roman" w:cs="Times New Roman"/>
                <w:color w:val="000000"/>
                <w:sz w:val="20"/>
              </w:rPr>
              <w:t>20,913,965</w:t>
            </w:r>
          </w:p>
        </w:tc>
      </w:tr>
      <w:tr w:rsidR="006F071A" w:rsidRPr="00CA6FFC" w14:paraId="76A44FDF" w14:textId="77777777" w:rsidTr="00B76077">
        <w:tc>
          <w:tcPr>
            <w:tcW w:w="1870" w:type="dxa"/>
          </w:tcPr>
          <w:p w14:paraId="3A59EF0C" w14:textId="77777777" w:rsidR="006F071A" w:rsidRPr="00CA6FFC" w:rsidRDefault="006F071A" w:rsidP="00B76077">
            <w:pPr>
              <w:jc w:val="center"/>
              <w:rPr>
                <w:rFonts w:ascii="Times New Roman" w:hAnsi="Times New Roman" w:cs="Times New Roman"/>
                <w:sz w:val="20"/>
              </w:rPr>
            </w:pPr>
            <w:r w:rsidRPr="00CA6FFC">
              <w:rPr>
                <w:rFonts w:ascii="Times New Roman" w:hAnsi="Times New Roman" w:cs="Times New Roman"/>
                <w:sz w:val="20"/>
              </w:rPr>
              <w:t>Population- 2050 predictions</w:t>
            </w:r>
          </w:p>
        </w:tc>
        <w:tc>
          <w:tcPr>
            <w:tcW w:w="1870" w:type="dxa"/>
          </w:tcPr>
          <w:p w14:paraId="27347322" w14:textId="77777777" w:rsidR="006F071A" w:rsidRPr="00CA6FFC" w:rsidRDefault="006F071A" w:rsidP="00B76077">
            <w:pPr>
              <w:pStyle w:val="Default"/>
              <w:jc w:val="center"/>
              <w:rPr>
                <w:rFonts w:ascii="Times New Roman" w:hAnsi="Times New Roman" w:cs="Times New Roman"/>
                <w:sz w:val="20"/>
                <w:szCs w:val="22"/>
              </w:rPr>
            </w:pPr>
            <w:r w:rsidRPr="00CA6FFC">
              <w:rPr>
                <w:rFonts w:ascii="Times New Roman" w:hAnsi="Times New Roman" w:cs="Times New Roman"/>
                <w:sz w:val="20"/>
                <w:szCs w:val="22"/>
              </w:rPr>
              <w:t>41,577,719</w:t>
            </w:r>
          </w:p>
          <w:p w14:paraId="223195AD" w14:textId="77777777" w:rsidR="006F071A" w:rsidRPr="00CA6FFC" w:rsidRDefault="006F071A" w:rsidP="00B76077">
            <w:pPr>
              <w:jc w:val="center"/>
              <w:rPr>
                <w:rFonts w:ascii="Times New Roman" w:hAnsi="Times New Roman" w:cs="Times New Roman"/>
                <w:sz w:val="20"/>
                <w:highlight w:val="lightGray"/>
              </w:rPr>
            </w:pPr>
          </w:p>
        </w:tc>
        <w:tc>
          <w:tcPr>
            <w:tcW w:w="1870" w:type="dxa"/>
          </w:tcPr>
          <w:p w14:paraId="6347DBC5" w14:textId="77777777" w:rsidR="006F071A" w:rsidRPr="00CA6FFC" w:rsidRDefault="006F071A" w:rsidP="00B76077">
            <w:pPr>
              <w:pStyle w:val="Default"/>
              <w:jc w:val="center"/>
              <w:rPr>
                <w:rFonts w:ascii="Times New Roman" w:hAnsi="Times New Roman" w:cs="Times New Roman"/>
                <w:sz w:val="20"/>
                <w:szCs w:val="22"/>
              </w:rPr>
            </w:pPr>
            <w:r w:rsidRPr="00CA6FFC">
              <w:rPr>
                <w:rFonts w:ascii="Times New Roman" w:hAnsi="Times New Roman" w:cs="Times New Roman"/>
                <w:sz w:val="20"/>
                <w:szCs w:val="22"/>
              </w:rPr>
              <w:t>18,459,392</w:t>
            </w:r>
          </w:p>
          <w:p w14:paraId="56C7112C" w14:textId="77777777" w:rsidR="006F071A" w:rsidRPr="00CA6FFC" w:rsidRDefault="006F071A" w:rsidP="00B76077">
            <w:pPr>
              <w:jc w:val="center"/>
              <w:rPr>
                <w:rFonts w:ascii="Times New Roman" w:hAnsi="Times New Roman" w:cs="Times New Roman"/>
                <w:sz w:val="20"/>
                <w:highlight w:val="lightGray"/>
              </w:rPr>
            </w:pPr>
          </w:p>
        </w:tc>
        <w:tc>
          <w:tcPr>
            <w:tcW w:w="1870" w:type="dxa"/>
          </w:tcPr>
          <w:p w14:paraId="2DEAA173" w14:textId="77777777" w:rsidR="006F071A" w:rsidRPr="00CA6FFC" w:rsidRDefault="006F071A" w:rsidP="00B76077">
            <w:pPr>
              <w:pStyle w:val="Default"/>
              <w:jc w:val="center"/>
              <w:rPr>
                <w:rFonts w:ascii="Times New Roman" w:hAnsi="Times New Roman" w:cs="Times New Roman"/>
                <w:sz w:val="20"/>
                <w:szCs w:val="22"/>
              </w:rPr>
            </w:pPr>
            <w:r w:rsidRPr="00CA6FFC">
              <w:rPr>
                <w:rFonts w:ascii="Times New Roman" w:hAnsi="Times New Roman" w:cs="Times New Roman"/>
                <w:sz w:val="20"/>
                <w:szCs w:val="22"/>
              </w:rPr>
              <w:t>28,316,341</w:t>
            </w:r>
          </w:p>
          <w:p w14:paraId="1D4071CD" w14:textId="77777777" w:rsidR="006F071A" w:rsidRPr="00CA6FFC" w:rsidRDefault="006F071A" w:rsidP="00B76077">
            <w:pPr>
              <w:jc w:val="center"/>
              <w:rPr>
                <w:rFonts w:ascii="Times New Roman" w:hAnsi="Times New Roman" w:cs="Times New Roman"/>
                <w:sz w:val="20"/>
                <w:highlight w:val="lightGray"/>
              </w:rPr>
            </w:pPr>
          </w:p>
        </w:tc>
        <w:tc>
          <w:tcPr>
            <w:tcW w:w="1870" w:type="dxa"/>
          </w:tcPr>
          <w:p w14:paraId="4C5A81B7" w14:textId="77777777" w:rsidR="006F071A" w:rsidRPr="00CA6FFC" w:rsidRDefault="006F071A" w:rsidP="00B76077">
            <w:pPr>
              <w:pStyle w:val="Default"/>
              <w:jc w:val="center"/>
              <w:rPr>
                <w:rFonts w:ascii="Times New Roman" w:hAnsi="Times New Roman" w:cs="Times New Roman"/>
                <w:sz w:val="20"/>
                <w:szCs w:val="22"/>
              </w:rPr>
            </w:pPr>
            <w:r w:rsidRPr="00CA6FFC">
              <w:rPr>
                <w:rFonts w:ascii="Times New Roman" w:hAnsi="Times New Roman" w:cs="Times New Roman"/>
                <w:sz w:val="20"/>
                <w:szCs w:val="22"/>
              </w:rPr>
              <w:t>88,353,452</w:t>
            </w:r>
          </w:p>
          <w:p w14:paraId="472F24D1" w14:textId="77777777" w:rsidR="006F071A" w:rsidRPr="00CA6FFC" w:rsidRDefault="006F071A" w:rsidP="00B76077">
            <w:pPr>
              <w:jc w:val="center"/>
              <w:rPr>
                <w:rFonts w:ascii="Times New Roman" w:hAnsi="Times New Roman" w:cs="Times New Roman"/>
                <w:sz w:val="20"/>
                <w:highlight w:val="lightGray"/>
              </w:rPr>
            </w:pPr>
          </w:p>
        </w:tc>
      </w:tr>
      <w:tr w:rsidR="006F071A" w:rsidRPr="00CA6FFC" w14:paraId="2211D125" w14:textId="77777777" w:rsidTr="00B76077">
        <w:tc>
          <w:tcPr>
            <w:tcW w:w="1870" w:type="dxa"/>
          </w:tcPr>
          <w:p w14:paraId="18991813" w14:textId="77777777" w:rsidR="006F071A" w:rsidRPr="00CA6FFC" w:rsidRDefault="00291659" w:rsidP="00B76077">
            <w:pPr>
              <w:jc w:val="center"/>
              <w:rPr>
                <w:rFonts w:ascii="Times New Roman" w:hAnsi="Times New Roman" w:cs="Times New Roman"/>
                <w:sz w:val="20"/>
              </w:rPr>
            </w:pPr>
            <w:r w:rsidRPr="00CA6FFC">
              <w:rPr>
                <w:rFonts w:ascii="Times New Roman" w:hAnsi="Times New Roman" w:cs="Times New Roman"/>
                <w:sz w:val="20"/>
              </w:rPr>
              <w:t xml:space="preserve">Exposed </w:t>
            </w:r>
            <w:r w:rsidR="006F071A" w:rsidRPr="00CA6FFC">
              <w:rPr>
                <w:rFonts w:ascii="Times New Roman" w:hAnsi="Times New Roman" w:cs="Times New Roman"/>
                <w:sz w:val="20"/>
              </w:rPr>
              <w:t>GDP ($US)</w:t>
            </w:r>
          </w:p>
        </w:tc>
        <w:tc>
          <w:tcPr>
            <w:tcW w:w="1870" w:type="dxa"/>
          </w:tcPr>
          <w:p w14:paraId="443D4055" w14:textId="77777777" w:rsidR="006F071A" w:rsidRPr="00CA6FFC" w:rsidRDefault="006F071A" w:rsidP="00B76077">
            <w:pPr>
              <w:pStyle w:val="Default"/>
              <w:jc w:val="center"/>
              <w:rPr>
                <w:rFonts w:ascii="Times New Roman" w:hAnsi="Times New Roman" w:cs="Times New Roman"/>
                <w:sz w:val="20"/>
                <w:szCs w:val="22"/>
              </w:rPr>
            </w:pPr>
            <w:r w:rsidRPr="00CA6FFC">
              <w:rPr>
                <w:rFonts w:ascii="Times New Roman" w:hAnsi="Times New Roman" w:cs="Times New Roman"/>
                <w:sz w:val="20"/>
                <w:szCs w:val="22"/>
              </w:rPr>
              <w:t>5,472,782</w:t>
            </w:r>
            <w:r w:rsidR="00B76077" w:rsidRPr="00CA6FFC">
              <w:rPr>
                <w:rStyle w:val="FootnoteReference"/>
                <w:rFonts w:ascii="Times New Roman" w:hAnsi="Times New Roman" w:cs="Times New Roman"/>
                <w:sz w:val="20"/>
                <w:szCs w:val="22"/>
              </w:rPr>
              <w:footnoteReference w:id="3"/>
            </w:r>
          </w:p>
          <w:p w14:paraId="7CD9D5E4" w14:textId="77777777" w:rsidR="006F071A" w:rsidRPr="00CA6FFC" w:rsidRDefault="006F071A" w:rsidP="00B76077">
            <w:pPr>
              <w:pStyle w:val="Default"/>
              <w:jc w:val="center"/>
              <w:rPr>
                <w:rFonts w:ascii="Times New Roman" w:hAnsi="Times New Roman" w:cs="Times New Roman"/>
                <w:sz w:val="20"/>
                <w:szCs w:val="22"/>
              </w:rPr>
            </w:pPr>
          </w:p>
        </w:tc>
        <w:tc>
          <w:tcPr>
            <w:tcW w:w="1870" w:type="dxa"/>
          </w:tcPr>
          <w:p w14:paraId="4BEF83F0" w14:textId="77777777" w:rsidR="006F071A" w:rsidRPr="00CA6FFC" w:rsidRDefault="006F071A" w:rsidP="00B76077">
            <w:pPr>
              <w:pStyle w:val="Default"/>
              <w:jc w:val="center"/>
              <w:rPr>
                <w:rFonts w:ascii="Times New Roman" w:hAnsi="Times New Roman" w:cs="Times New Roman"/>
                <w:sz w:val="20"/>
                <w:szCs w:val="22"/>
              </w:rPr>
            </w:pPr>
            <w:r w:rsidRPr="00CA6FFC">
              <w:rPr>
                <w:rFonts w:ascii="Times New Roman" w:hAnsi="Times New Roman" w:cs="Times New Roman"/>
                <w:sz w:val="20"/>
                <w:szCs w:val="22"/>
              </w:rPr>
              <w:t>2,922,801</w:t>
            </w:r>
          </w:p>
          <w:p w14:paraId="3EA56E9F" w14:textId="77777777" w:rsidR="006F071A" w:rsidRPr="00CA6FFC" w:rsidRDefault="006F071A" w:rsidP="00B76077">
            <w:pPr>
              <w:pStyle w:val="Default"/>
              <w:jc w:val="center"/>
              <w:rPr>
                <w:rFonts w:ascii="Times New Roman" w:hAnsi="Times New Roman" w:cs="Times New Roman"/>
                <w:sz w:val="20"/>
                <w:szCs w:val="22"/>
              </w:rPr>
            </w:pPr>
          </w:p>
        </w:tc>
        <w:tc>
          <w:tcPr>
            <w:tcW w:w="1870" w:type="dxa"/>
          </w:tcPr>
          <w:p w14:paraId="6B919AD5" w14:textId="77777777" w:rsidR="006F071A" w:rsidRPr="00CA6FFC" w:rsidRDefault="006F071A" w:rsidP="00B76077">
            <w:pPr>
              <w:pStyle w:val="Default"/>
              <w:jc w:val="center"/>
              <w:rPr>
                <w:rFonts w:ascii="Times New Roman" w:hAnsi="Times New Roman" w:cs="Times New Roman"/>
                <w:sz w:val="20"/>
                <w:szCs w:val="22"/>
              </w:rPr>
            </w:pPr>
            <w:r w:rsidRPr="00CA6FFC">
              <w:rPr>
                <w:rFonts w:ascii="Times New Roman" w:hAnsi="Times New Roman" w:cs="Times New Roman"/>
                <w:sz w:val="20"/>
                <w:szCs w:val="22"/>
              </w:rPr>
              <w:t>3,168,258</w:t>
            </w:r>
          </w:p>
          <w:p w14:paraId="4BEDCBBF" w14:textId="77777777" w:rsidR="006F071A" w:rsidRPr="00CA6FFC" w:rsidRDefault="006F071A" w:rsidP="00B76077">
            <w:pPr>
              <w:pStyle w:val="Default"/>
              <w:jc w:val="center"/>
              <w:rPr>
                <w:rFonts w:ascii="Times New Roman" w:hAnsi="Times New Roman" w:cs="Times New Roman"/>
                <w:sz w:val="20"/>
                <w:szCs w:val="22"/>
              </w:rPr>
            </w:pPr>
          </w:p>
        </w:tc>
        <w:tc>
          <w:tcPr>
            <w:tcW w:w="1870" w:type="dxa"/>
          </w:tcPr>
          <w:p w14:paraId="7CAE4DA7" w14:textId="77777777" w:rsidR="006F071A" w:rsidRPr="00CA6FFC" w:rsidRDefault="006F071A" w:rsidP="00B76077">
            <w:pPr>
              <w:pStyle w:val="Default"/>
              <w:jc w:val="center"/>
              <w:rPr>
                <w:rFonts w:ascii="Times New Roman" w:hAnsi="Times New Roman" w:cs="Times New Roman"/>
                <w:sz w:val="20"/>
                <w:szCs w:val="22"/>
              </w:rPr>
            </w:pPr>
            <w:r w:rsidRPr="00CA6FFC">
              <w:rPr>
                <w:rFonts w:ascii="Times New Roman" w:hAnsi="Times New Roman" w:cs="Times New Roman"/>
                <w:sz w:val="20"/>
                <w:szCs w:val="22"/>
              </w:rPr>
              <w:t>11,563,841</w:t>
            </w:r>
          </w:p>
          <w:p w14:paraId="45E5F5C1" w14:textId="77777777" w:rsidR="006F071A" w:rsidRPr="00CA6FFC" w:rsidRDefault="006F071A" w:rsidP="00B76077">
            <w:pPr>
              <w:pStyle w:val="Default"/>
              <w:jc w:val="center"/>
              <w:rPr>
                <w:rFonts w:ascii="Times New Roman" w:hAnsi="Times New Roman" w:cs="Times New Roman"/>
                <w:sz w:val="20"/>
                <w:szCs w:val="22"/>
              </w:rPr>
            </w:pPr>
          </w:p>
        </w:tc>
      </w:tr>
    </w:tbl>
    <w:p w14:paraId="6E29FF99" w14:textId="77777777" w:rsidR="00F925F6" w:rsidRDefault="00686D1B" w:rsidP="00F925F6">
      <w:pPr>
        <w:pStyle w:val="ListParagraph"/>
        <w:spacing w:after="0" w:line="240" w:lineRule="auto"/>
        <w:ind w:left="0"/>
        <w:jc w:val="center"/>
        <w:rPr>
          <w:rFonts w:ascii="Times New Roman" w:hAnsi="Times New Roman" w:cs="Times New Roman"/>
          <w:sz w:val="20"/>
        </w:rPr>
      </w:pPr>
      <w:r w:rsidRPr="00B76077">
        <w:rPr>
          <w:rFonts w:ascii="Times New Roman" w:hAnsi="Times New Roman" w:cs="Times New Roman"/>
          <w:b/>
          <w:noProof/>
        </w:rPr>
        <w:drawing>
          <wp:inline distT="0" distB="0" distL="0" distR="0" wp14:anchorId="5F1026D1" wp14:editId="77E5DD63">
            <wp:extent cx="5648325" cy="3531475"/>
            <wp:effectExtent l="19050" t="19050" r="9525"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9667" cy="3532314"/>
                    </a:xfrm>
                    <a:prstGeom prst="rect">
                      <a:avLst/>
                    </a:prstGeom>
                    <a:noFill/>
                    <a:ln>
                      <a:solidFill>
                        <a:schemeClr val="tx1"/>
                      </a:solidFill>
                    </a:ln>
                  </pic:spPr>
                </pic:pic>
              </a:graphicData>
            </a:graphic>
          </wp:inline>
        </w:drawing>
      </w:r>
    </w:p>
    <w:p w14:paraId="0B4F3B77" w14:textId="77777777" w:rsidR="00F925F6" w:rsidRDefault="00F925F6" w:rsidP="00F925F6">
      <w:pPr>
        <w:pStyle w:val="ListParagraph"/>
        <w:spacing w:after="0" w:line="240" w:lineRule="auto"/>
        <w:ind w:left="0"/>
        <w:jc w:val="center"/>
        <w:rPr>
          <w:rFonts w:ascii="Times New Roman" w:hAnsi="Times New Roman" w:cs="Times New Roman"/>
          <w:sz w:val="20"/>
        </w:rPr>
      </w:pPr>
    </w:p>
    <w:p w14:paraId="7F202794" w14:textId="5C3F8146" w:rsidR="00686D1B" w:rsidRPr="00F925F6" w:rsidRDefault="00686D1B" w:rsidP="00F925F6">
      <w:pPr>
        <w:pStyle w:val="ListParagraph"/>
        <w:spacing w:after="0" w:line="240" w:lineRule="auto"/>
        <w:ind w:left="0"/>
        <w:jc w:val="center"/>
        <w:rPr>
          <w:rFonts w:ascii="Times New Roman" w:hAnsi="Times New Roman" w:cs="Times New Roman"/>
        </w:rPr>
      </w:pPr>
      <w:r w:rsidRPr="00210DEC">
        <w:rPr>
          <w:rFonts w:ascii="Times New Roman" w:hAnsi="Times New Roman" w:cs="Times New Roman"/>
          <w:sz w:val="20"/>
        </w:rPr>
        <w:t xml:space="preserve">Figure </w:t>
      </w:r>
      <w:r w:rsidRPr="00210DEC">
        <w:rPr>
          <w:rFonts w:ascii="Times New Roman" w:hAnsi="Times New Roman" w:cs="Times New Roman"/>
          <w:sz w:val="20"/>
        </w:rPr>
        <w:fldChar w:fldCharType="begin"/>
      </w:r>
      <w:r w:rsidRPr="00210DEC">
        <w:rPr>
          <w:rFonts w:ascii="Times New Roman" w:hAnsi="Times New Roman" w:cs="Times New Roman"/>
          <w:sz w:val="20"/>
        </w:rPr>
        <w:instrText xml:space="preserve"> SEQ Figure \* ARABIC </w:instrText>
      </w:r>
      <w:r w:rsidRPr="00210DEC">
        <w:rPr>
          <w:rFonts w:ascii="Times New Roman" w:hAnsi="Times New Roman" w:cs="Times New Roman"/>
          <w:sz w:val="20"/>
        </w:rPr>
        <w:fldChar w:fldCharType="separate"/>
      </w:r>
      <w:r w:rsidR="001327FE">
        <w:rPr>
          <w:rFonts w:ascii="Times New Roman" w:hAnsi="Times New Roman" w:cs="Times New Roman"/>
          <w:noProof/>
          <w:sz w:val="20"/>
        </w:rPr>
        <w:t>2</w:t>
      </w:r>
      <w:r w:rsidRPr="00210DEC">
        <w:rPr>
          <w:rFonts w:ascii="Times New Roman" w:hAnsi="Times New Roman" w:cs="Times New Roman"/>
          <w:sz w:val="20"/>
        </w:rPr>
        <w:fldChar w:fldCharType="end"/>
      </w:r>
      <w:r w:rsidRPr="00210DEC">
        <w:rPr>
          <w:rFonts w:ascii="Times New Roman" w:hAnsi="Times New Roman" w:cs="Times New Roman"/>
          <w:sz w:val="20"/>
        </w:rPr>
        <w:t>: Exposure of Nigeria</w:t>
      </w:r>
      <w:r w:rsidR="00856D84">
        <w:rPr>
          <w:rFonts w:ascii="Times New Roman" w:hAnsi="Times New Roman" w:cs="Times New Roman"/>
          <w:sz w:val="20"/>
        </w:rPr>
        <w:t>n coastline</w:t>
      </w:r>
      <w:r w:rsidRPr="00210DEC">
        <w:rPr>
          <w:rFonts w:ascii="Times New Roman" w:hAnsi="Times New Roman" w:cs="Times New Roman"/>
          <w:sz w:val="20"/>
        </w:rPr>
        <w:t xml:space="preserve"> to coastal stressors</w:t>
      </w:r>
    </w:p>
    <w:p w14:paraId="0F9B59F2" w14:textId="77777777" w:rsidR="00686D1B" w:rsidRPr="00686D1B" w:rsidRDefault="00D848B1" w:rsidP="00207FEC">
      <w:pPr>
        <w:pStyle w:val="ListParagraph"/>
        <w:numPr>
          <w:ilvl w:val="0"/>
          <w:numId w:val="29"/>
        </w:numPr>
        <w:spacing w:before="240" w:after="240" w:line="240" w:lineRule="auto"/>
        <w:ind w:left="0" w:firstLine="0"/>
        <w:contextualSpacing w:val="0"/>
        <w:jc w:val="both"/>
        <w:rPr>
          <w:rFonts w:ascii="Times New Roman" w:hAnsi="Times New Roman" w:cs="Times New Roman"/>
        </w:rPr>
      </w:pPr>
      <w:r w:rsidRPr="00686D1B">
        <w:rPr>
          <w:rFonts w:ascii="Times New Roman" w:hAnsi="Times New Roman" w:cs="Times New Roman"/>
          <w:bCs/>
        </w:rPr>
        <w:lastRenderedPageBreak/>
        <w:t>C</w:t>
      </w:r>
      <w:r w:rsidR="003F7103" w:rsidRPr="00686D1B">
        <w:rPr>
          <w:rFonts w:ascii="Times New Roman" w:hAnsi="Times New Roman" w:cs="Times New Roman"/>
          <w:bCs/>
        </w:rPr>
        <w:t>oastal erosion</w:t>
      </w:r>
      <w:r w:rsidR="00411DE7" w:rsidRPr="00686D1B">
        <w:rPr>
          <w:rFonts w:ascii="Times New Roman" w:hAnsi="Times New Roman" w:cs="Times New Roman"/>
          <w:bCs/>
        </w:rPr>
        <w:t xml:space="preserve"> </w:t>
      </w:r>
      <w:r w:rsidR="00402975" w:rsidRPr="00686D1B">
        <w:rPr>
          <w:rFonts w:ascii="Times New Roman" w:hAnsi="Times New Roman" w:cs="Times New Roman"/>
          <w:bCs/>
        </w:rPr>
        <w:t>occurs</w:t>
      </w:r>
      <w:r w:rsidRPr="00686D1B">
        <w:rPr>
          <w:rFonts w:ascii="Times New Roman" w:hAnsi="Times New Roman" w:cs="Times New Roman"/>
          <w:bCs/>
        </w:rPr>
        <w:t xml:space="preserve"> along this</w:t>
      </w:r>
      <w:r w:rsidR="00411DE7" w:rsidRPr="00686D1B">
        <w:rPr>
          <w:rFonts w:ascii="Times New Roman" w:hAnsi="Times New Roman" w:cs="Times New Roman"/>
          <w:bCs/>
        </w:rPr>
        <w:t xml:space="preserve"> coastline</w:t>
      </w:r>
      <w:r w:rsidR="00064B65" w:rsidRPr="00686D1B">
        <w:rPr>
          <w:rFonts w:ascii="Times New Roman" w:hAnsi="Times New Roman" w:cs="Times New Roman"/>
          <w:bCs/>
        </w:rPr>
        <w:t>,</w:t>
      </w:r>
      <w:r w:rsidRPr="00686D1B">
        <w:rPr>
          <w:rFonts w:ascii="Times New Roman" w:hAnsi="Times New Roman" w:cs="Times New Roman"/>
          <w:bCs/>
        </w:rPr>
        <w:t xml:space="preserve"> with erosion rates of 15-30m per year recorded</w:t>
      </w:r>
      <w:sdt>
        <w:sdtPr>
          <w:rPr>
            <w:rFonts w:ascii="Times New Roman" w:hAnsi="Times New Roman" w:cs="Times New Roman"/>
            <w:bCs/>
          </w:rPr>
          <w:id w:val="-1319485613"/>
          <w:citation/>
        </w:sdtPr>
        <w:sdtEndPr/>
        <w:sdtContent>
          <w:r w:rsidR="00686D1B" w:rsidRPr="00686D1B">
            <w:rPr>
              <w:rFonts w:ascii="Times New Roman" w:hAnsi="Times New Roman" w:cs="Times New Roman"/>
              <w:bCs/>
            </w:rPr>
            <w:fldChar w:fldCharType="begin"/>
          </w:r>
          <w:r w:rsidR="00686D1B" w:rsidRPr="00686D1B">
            <w:rPr>
              <w:rFonts w:ascii="Times New Roman" w:hAnsi="Times New Roman" w:cs="Times New Roman"/>
              <w:bCs/>
            </w:rPr>
            <w:instrText xml:space="preserve"> CITATION GoN10 \l 1033 </w:instrText>
          </w:r>
          <w:r w:rsidR="00686D1B" w:rsidRPr="00686D1B">
            <w:rPr>
              <w:rFonts w:ascii="Times New Roman" w:hAnsi="Times New Roman" w:cs="Times New Roman"/>
              <w:bCs/>
            </w:rPr>
            <w:fldChar w:fldCharType="separate"/>
          </w:r>
          <w:r w:rsidR="00DE1F1E">
            <w:rPr>
              <w:rFonts w:ascii="Times New Roman" w:hAnsi="Times New Roman" w:cs="Times New Roman"/>
              <w:bCs/>
              <w:noProof/>
            </w:rPr>
            <w:t xml:space="preserve"> </w:t>
          </w:r>
          <w:r w:rsidR="00DE1F1E" w:rsidRPr="00DE1F1E">
            <w:rPr>
              <w:rFonts w:ascii="Times New Roman" w:hAnsi="Times New Roman" w:cs="Times New Roman"/>
              <w:noProof/>
            </w:rPr>
            <w:t>(1)</w:t>
          </w:r>
          <w:r w:rsidR="00686D1B" w:rsidRPr="00686D1B">
            <w:rPr>
              <w:rFonts w:ascii="Times New Roman" w:hAnsi="Times New Roman" w:cs="Times New Roman"/>
              <w:bCs/>
            </w:rPr>
            <w:fldChar w:fldCharType="end"/>
          </w:r>
        </w:sdtContent>
      </w:sdt>
      <w:r w:rsidRPr="00686D1B">
        <w:rPr>
          <w:rFonts w:ascii="Times New Roman" w:hAnsi="Times New Roman" w:cs="Times New Roman"/>
          <w:bCs/>
        </w:rPr>
        <w:t xml:space="preserve">. </w:t>
      </w:r>
      <w:r w:rsidR="00402975" w:rsidRPr="00686D1B">
        <w:rPr>
          <w:rFonts w:ascii="Times New Roman" w:hAnsi="Times New Roman" w:cs="Times New Roman"/>
        </w:rPr>
        <w:t xml:space="preserve">Road networks </w:t>
      </w:r>
      <w:r w:rsidR="00446197" w:rsidRPr="00686D1B">
        <w:rPr>
          <w:rFonts w:ascii="Times New Roman" w:hAnsi="Times New Roman" w:cs="Times New Roman"/>
        </w:rPr>
        <w:t xml:space="preserve">along this coastline </w:t>
      </w:r>
      <w:r w:rsidR="00402975" w:rsidRPr="00686D1B">
        <w:rPr>
          <w:rFonts w:ascii="Times New Roman" w:hAnsi="Times New Roman" w:cs="Times New Roman"/>
        </w:rPr>
        <w:t>(including major road systems)</w:t>
      </w:r>
      <w:r w:rsidR="00446197" w:rsidRPr="00686D1B">
        <w:rPr>
          <w:rFonts w:ascii="Times New Roman" w:hAnsi="Times New Roman" w:cs="Times New Roman"/>
        </w:rPr>
        <w:t>, especially in Lagos,</w:t>
      </w:r>
      <w:r w:rsidR="00402975" w:rsidRPr="00686D1B">
        <w:rPr>
          <w:rFonts w:ascii="Times New Roman" w:hAnsi="Times New Roman" w:cs="Times New Roman"/>
        </w:rPr>
        <w:t xml:space="preserve"> are particularly at risk of coastal inundation and erosion</w:t>
      </w:r>
      <w:sdt>
        <w:sdtPr>
          <w:rPr>
            <w:rFonts w:ascii="Times New Roman" w:hAnsi="Times New Roman" w:cs="Times New Roman"/>
          </w:rPr>
          <w:id w:val="-2070106148"/>
          <w:citation/>
        </w:sdtPr>
        <w:sdtEndPr/>
        <w:sdtContent>
          <w:r w:rsidR="00686D1B" w:rsidRPr="00686D1B">
            <w:rPr>
              <w:rFonts w:ascii="Times New Roman" w:hAnsi="Times New Roman" w:cs="Times New Roman"/>
            </w:rPr>
            <w:fldChar w:fldCharType="begin"/>
          </w:r>
          <w:r w:rsidR="00686D1B" w:rsidRPr="00686D1B">
            <w:rPr>
              <w:rFonts w:ascii="Times New Roman" w:hAnsi="Times New Roman" w:cs="Times New Roman"/>
            </w:rPr>
            <w:instrText xml:space="preserve"> CITATION USA14 \l 1033 </w:instrText>
          </w:r>
          <w:r w:rsidR="00686D1B" w:rsidRPr="00686D1B">
            <w:rPr>
              <w:rFonts w:ascii="Times New Roman" w:hAnsi="Times New Roman" w:cs="Times New Roman"/>
            </w:rPr>
            <w:fldChar w:fldCharType="separate"/>
          </w:r>
          <w:r w:rsidR="00DE1F1E">
            <w:rPr>
              <w:rFonts w:ascii="Times New Roman" w:hAnsi="Times New Roman" w:cs="Times New Roman"/>
              <w:noProof/>
            </w:rPr>
            <w:t xml:space="preserve"> </w:t>
          </w:r>
          <w:r w:rsidR="00DE1F1E" w:rsidRPr="00DE1F1E">
            <w:rPr>
              <w:rFonts w:ascii="Times New Roman" w:hAnsi="Times New Roman" w:cs="Times New Roman"/>
              <w:noProof/>
            </w:rPr>
            <w:t>(2)</w:t>
          </w:r>
          <w:r w:rsidR="00686D1B" w:rsidRPr="00686D1B">
            <w:rPr>
              <w:rFonts w:ascii="Times New Roman" w:hAnsi="Times New Roman" w:cs="Times New Roman"/>
            </w:rPr>
            <w:fldChar w:fldCharType="end"/>
          </w:r>
        </w:sdtContent>
      </w:sdt>
      <w:r w:rsidR="00402975" w:rsidRPr="00686D1B">
        <w:rPr>
          <w:rFonts w:ascii="Times New Roman" w:hAnsi="Times New Roman" w:cs="Times New Roman"/>
        </w:rPr>
        <w:t xml:space="preserve">. </w:t>
      </w:r>
      <w:r w:rsidRPr="00686D1B">
        <w:rPr>
          <w:rFonts w:ascii="Times New Roman" w:hAnsi="Times New Roman" w:cs="Times New Roman"/>
          <w:bCs/>
        </w:rPr>
        <w:t>Whilst erosion is</w:t>
      </w:r>
      <w:r w:rsidR="003F7103" w:rsidRPr="00686D1B">
        <w:rPr>
          <w:rFonts w:ascii="Times New Roman" w:hAnsi="Times New Roman" w:cs="Times New Roman"/>
          <w:bCs/>
        </w:rPr>
        <w:t xml:space="preserve"> </w:t>
      </w:r>
      <w:r w:rsidRPr="00686D1B">
        <w:rPr>
          <w:rFonts w:ascii="Times New Roman" w:hAnsi="Times New Roman" w:cs="Times New Roman"/>
          <w:bCs/>
        </w:rPr>
        <w:t xml:space="preserve">a naturally occurring phenomenon, </w:t>
      </w:r>
      <w:r w:rsidR="008E62DF" w:rsidRPr="00686D1B">
        <w:rPr>
          <w:rFonts w:ascii="Times New Roman" w:hAnsi="Times New Roman" w:cs="Times New Roman"/>
        </w:rPr>
        <w:t xml:space="preserve">anthropogenic activities, </w:t>
      </w:r>
      <w:r w:rsidR="003F7103" w:rsidRPr="00686D1B">
        <w:rPr>
          <w:rFonts w:ascii="Times New Roman" w:hAnsi="Times New Roman" w:cs="Times New Roman"/>
        </w:rPr>
        <w:t xml:space="preserve">such as the construction of </w:t>
      </w:r>
      <w:r w:rsidR="00402975" w:rsidRPr="00686D1B">
        <w:rPr>
          <w:rFonts w:ascii="Times New Roman" w:hAnsi="Times New Roman" w:cs="Times New Roman"/>
        </w:rPr>
        <w:t xml:space="preserve">ports, </w:t>
      </w:r>
      <w:r w:rsidR="00EA7AD9" w:rsidRPr="00686D1B">
        <w:rPr>
          <w:rFonts w:ascii="Times New Roman" w:hAnsi="Times New Roman" w:cs="Times New Roman"/>
        </w:rPr>
        <w:t>harbor</w:t>
      </w:r>
      <w:r w:rsidR="003F7103" w:rsidRPr="00686D1B">
        <w:rPr>
          <w:rFonts w:ascii="Times New Roman" w:hAnsi="Times New Roman" w:cs="Times New Roman"/>
        </w:rPr>
        <w:t xml:space="preserve"> protection structures and oil production facilities, damning of rivers, sand </w:t>
      </w:r>
      <w:r w:rsidR="006A7BAB" w:rsidRPr="00686D1B">
        <w:rPr>
          <w:rFonts w:ascii="Times New Roman" w:hAnsi="Times New Roman" w:cs="Times New Roman"/>
        </w:rPr>
        <w:t xml:space="preserve">and gravel </w:t>
      </w:r>
      <w:r w:rsidR="003F7103" w:rsidRPr="00686D1B">
        <w:rPr>
          <w:rFonts w:ascii="Times New Roman" w:hAnsi="Times New Roman" w:cs="Times New Roman"/>
        </w:rPr>
        <w:t xml:space="preserve">mining and dredging, deforestation, subsidence due to fluid extraction, poor physical and land use planning are </w:t>
      </w:r>
      <w:r w:rsidR="00411DE7" w:rsidRPr="00686D1B">
        <w:rPr>
          <w:rFonts w:ascii="Times New Roman" w:hAnsi="Times New Roman" w:cs="Times New Roman"/>
        </w:rPr>
        <w:t xml:space="preserve">aggravating </w:t>
      </w:r>
      <w:r w:rsidR="008E62DF" w:rsidRPr="00686D1B">
        <w:rPr>
          <w:rFonts w:ascii="Times New Roman" w:hAnsi="Times New Roman" w:cs="Times New Roman"/>
        </w:rPr>
        <w:t>it further</w:t>
      </w:r>
      <w:r w:rsidR="00E21CFB" w:rsidRPr="00686D1B">
        <w:rPr>
          <w:rFonts w:ascii="Times New Roman" w:hAnsi="Times New Roman" w:cs="Times New Roman"/>
        </w:rPr>
        <w:t>.</w:t>
      </w:r>
      <w:r w:rsidR="003F7103" w:rsidRPr="00686D1B">
        <w:rPr>
          <w:rFonts w:ascii="Times New Roman" w:hAnsi="Times New Roman" w:cs="Times New Roman"/>
        </w:rPr>
        <w:t xml:space="preserve"> </w:t>
      </w:r>
    </w:p>
    <w:p w14:paraId="55D65215" w14:textId="77777777" w:rsidR="00BA498F" w:rsidRPr="00BA498F" w:rsidRDefault="00EA7AD9" w:rsidP="00276AA6">
      <w:pPr>
        <w:pStyle w:val="ListParagraph"/>
        <w:numPr>
          <w:ilvl w:val="0"/>
          <w:numId w:val="29"/>
        </w:numPr>
        <w:spacing w:before="240" w:after="240" w:line="240" w:lineRule="auto"/>
        <w:ind w:left="0" w:firstLine="0"/>
        <w:contextualSpacing w:val="0"/>
        <w:jc w:val="both"/>
        <w:rPr>
          <w:rFonts w:ascii="Times New Roman" w:hAnsi="Times New Roman" w:cs="Times New Roman"/>
        </w:rPr>
      </w:pPr>
      <w:r w:rsidRPr="00BA498F">
        <w:rPr>
          <w:rFonts w:ascii="Times New Roman" w:hAnsi="Times New Roman" w:cs="Times New Roman"/>
        </w:rPr>
        <w:t xml:space="preserve">Extensive biodiversity degradation and depletion, </w:t>
      </w:r>
      <w:r w:rsidR="00841BDC">
        <w:rPr>
          <w:rFonts w:ascii="Times New Roman" w:hAnsi="Times New Roman" w:cs="Times New Roman"/>
        </w:rPr>
        <w:t xml:space="preserve">linked to poverty, </w:t>
      </w:r>
      <w:r w:rsidRPr="00BA498F">
        <w:rPr>
          <w:rFonts w:ascii="Times New Roman" w:hAnsi="Times New Roman" w:cs="Times New Roman"/>
        </w:rPr>
        <w:t>has occurred in the region</w:t>
      </w:r>
      <w:r w:rsidR="00841BDC">
        <w:rPr>
          <w:rFonts w:ascii="Times New Roman" w:hAnsi="Times New Roman" w:cs="Times New Roman"/>
        </w:rPr>
        <w:t xml:space="preserve">. </w:t>
      </w:r>
      <w:r w:rsidRPr="00BA498F">
        <w:rPr>
          <w:rFonts w:ascii="Times New Roman" w:hAnsi="Times New Roman" w:cs="Times New Roman"/>
        </w:rPr>
        <w:t xml:space="preserve">Human activities have caused deforestation, habitat degradation, hunting, over-fishing, poaching and bush burning. </w:t>
      </w:r>
      <w:r w:rsidR="003F7103" w:rsidRPr="00BA498F">
        <w:rPr>
          <w:rFonts w:ascii="Times New Roman" w:hAnsi="Times New Roman" w:cs="Times New Roman"/>
        </w:rPr>
        <w:t xml:space="preserve">Fish spawning grounds are lost due to mangrove destruction, while </w:t>
      </w:r>
      <w:r w:rsidRPr="00BA498F">
        <w:rPr>
          <w:rFonts w:ascii="Times New Roman" w:hAnsi="Times New Roman" w:cs="Times New Roman"/>
        </w:rPr>
        <w:t xml:space="preserve">numerous </w:t>
      </w:r>
      <w:r w:rsidR="003F7103" w:rsidRPr="00BA498F">
        <w:rPr>
          <w:rFonts w:ascii="Times New Roman" w:hAnsi="Times New Roman" w:cs="Times New Roman"/>
        </w:rPr>
        <w:t xml:space="preserve">animals </w:t>
      </w:r>
      <w:r w:rsidRPr="00BA498F">
        <w:rPr>
          <w:rFonts w:ascii="Times New Roman" w:hAnsi="Times New Roman" w:cs="Times New Roman"/>
        </w:rPr>
        <w:t xml:space="preserve">and bird species </w:t>
      </w:r>
      <w:r w:rsidR="00B07784" w:rsidRPr="00BA498F">
        <w:rPr>
          <w:rFonts w:ascii="Times New Roman" w:hAnsi="Times New Roman" w:cs="Times New Roman"/>
        </w:rPr>
        <w:t>are now</w:t>
      </w:r>
      <w:r w:rsidR="003F7103" w:rsidRPr="00BA498F">
        <w:rPr>
          <w:rFonts w:ascii="Times New Roman" w:hAnsi="Times New Roman" w:cs="Times New Roman"/>
        </w:rPr>
        <w:t xml:space="preserve"> endangered. </w:t>
      </w:r>
      <w:r w:rsidR="00A6430F" w:rsidRPr="00BA498F">
        <w:rPr>
          <w:rFonts w:ascii="Times New Roman" w:hAnsi="Times New Roman" w:cs="Times New Roman"/>
        </w:rPr>
        <w:t>Pollution</w:t>
      </w:r>
      <w:r w:rsidR="00411DE7" w:rsidRPr="00BA498F">
        <w:rPr>
          <w:rFonts w:ascii="Times New Roman" w:hAnsi="Times New Roman" w:cs="Times New Roman"/>
        </w:rPr>
        <w:t xml:space="preserve"> </w:t>
      </w:r>
      <w:r w:rsidR="00A6430F" w:rsidRPr="00BA498F">
        <w:rPr>
          <w:rFonts w:ascii="Times New Roman" w:hAnsi="Times New Roman" w:cs="Times New Roman"/>
        </w:rPr>
        <w:t xml:space="preserve">caused by </w:t>
      </w:r>
      <w:r w:rsidR="00411DE7" w:rsidRPr="00BA498F">
        <w:rPr>
          <w:rFonts w:ascii="Times New Roman" w:hAnsi="Times New Roman" w:cs="Times New Roman"/>
        </w:rPr>
        <w:t>oil spills, industrial and agricultural effluents, inadequate management of sewage and solid waste</w:t>
      </w:r>
      <w:r w:rsidR="00A6430F" w:rsidRPr="00BA498F">
        <w:rPr>
          <w:rFonts w:ascii="Times New Roman" w:hAnsi="Times New Roman" w:cs="Times New Roman"/>
        </w:rPr>
        <w:t>, are a major contributor to this degradation</w:t>
      </w:r>
      <w:r w:rsidR="00411DE7" w:rsidRPr="00BA498F">
        <w:rPr>
          <w:rFonts w:ascii="Times New Roman" w:hAnsi="Times New Roman" w:cs="Times New Roman"/>
        </w:rPr>
        <w:t xml:space="preserve">. </w:t>
      </w:r>
      <w:r w:rsidR="00BA498F" w:rsidRPr="00BA498F">
        <w:rPr>
          <w:rFonts w:ascii="Times New Roman" w:hAnsi="Times New Roman" w:cs="Times New Roman"/>
        </w:rPr>
        <w:t>Gas flaring is another major effect of oil exploitation on the environment, generating air pollution and heat.</w:t>
      </w:r>
    </w:p>
    <w:p w14:paraId="1A17E02D" w14:textId="0EC9139B" w:rsidR="00F831CC" w:rsidRDefault="002F082C" w:rsidP="00D04A74">
      <w:pPr>
        <w:pStyle w:val="ListParagraph"/>
        <w:numPr>
          <w:ilvl w:val="0"/>
          <w:numId w:val="29"/>
        </w:numPr>
        <w:spacing w:before="240" w:after="240" w:line="240" w:lineRule="auto"/>
        <w:ind w:left="0" w:firstLine="0"/>
        <w:contextualSpacing w:val="0"/>
        <w:jc w:val="both"/>
        <w:rPr>
          <w:rFonts w:ascii="Times New Roman" w:hAnsi="Times New Roman" w:cs="Times New Roman"/>
        </w:rPr>
      </w:pPr>
      <w:r w:rsidRPr="00BA498F">
        <w:rPr>
          <w:rFonts w:ascii="Times New Roman" w:hAnsi="Times New Roman" w:cs="Times New Roman"/>
        </w:rPr>
        <w:t xml:space="preserve">There </w:t>
      </w:r>
      <w:r w:rsidR="00827A85">
        <w:rPr>
          <w:rFonts w:ascii="Times New Roman" w:hAnsi="Times New Roman" w:cs="Times New Roman"/>
        </w:rPr>
        <w:t>is</w:t>
      </w:r>
      <w:r w:rsidRPr="00BA498F">
        <w:rPr>
          <w:rFonts w:ascii="Times New Roman" w:hAnsi="Times New Roman" w:cs="Times New Roman"/>
        </w:rPr>
        <w:t xml:space="preserve"> h</w:t>
      </w:r>
      <w:r w:rsidR="00686D1B" w:rsidRPr="00BA498F">
        <w:rPr>
          <w:rFonts w:ascii="Times New Roman" w:hAnsi="Times New Roman" w:cs="Times New Roman"/>
        </w:rPr>
        <w:t xml:space="preserve">igh levels of </w:t>
      </w:r>
      <w:r w:rsidRPr="00BA498F">
        <w:rPr>
          <w:rFonts w:ascii="Times New Roman" w:hAnsi="Times New Roman" w:cs="Times New Roman"/>
        </w:rPr>
        <w:t>violence and crime within the area</w:t>
      </w:r>
      <w:r w:rsidR="00686D1B" w:rsidRPr="00BA498F">
        <w:rPr>
          <w:rFonts w:ascii="Times New Roman" w:hAnsi="Times New Roman" w:cs="Times New Roman"/>
        </w:rPr>
        <w:t>,</w:t>
      </w:r>
      <w:r w:rsidR="00BA498F" w:rsidRPr="00BA498F">
        <w:rPr>
          <w:rFonts w:ascii="Times New Roman" w:hAnsi="Times New Roman" w:cs="Times New Roman"/>
        </w:rPr>
        <w:t xml:space="preserve"> with the presence of criminal gangs and militia groups, predominantly targeting the large-scale oil and gas exploitation activities in the region</w:t>
      </w:r>
      <w:sdt>
        <w:sdtPr>
          <w:rPr>
            <w:rFonts w:ascii="Times New Roman" w:hAnsi="Times New Roman" w:cs="Times New Roman"/>
          </w:rPr>
          <w:id w:val="248437"/>
          <w:citation/>
        </w:sdtPr>
        <w:sdtEndPr/>
        <w:sdtContent>
          <w:r w:rsidR="00BA498F" w:rsidRPr="00BA498F">
            <w:rPr>
              <w:rFonts w:ascii="Times New Roman" w:hAnsi="Times New Roman" w:cs="Times New Roman"/>
            </w:rPr>
            <w:fldChar w:fldCharType="begin"/>
          </w:r>
          <w:r w:rsidR="00BA498F" w:rsidRPr="00BA498F">
            <w:rPr>
              <w:rFonts w:ascii="Times New Roman" w:hAnsi="Times New Roman" w:cs="Times New Roman"/>
            </w:rPr>
            <w:instrText xml:space="preserve"> CITATION VOj09 \l 1033 </w:instrText>
          </w:r>
          <w:r w:rsidR="00BA498F" w:rsidRPr="00BA498F">
            <w:rPr>
              <w:rFonts w:ascii="Times New Roman" w:hAnsi="Times New Roman" w:cs="Times New Roman"/>
            </w:rPr>
            <w:fldChar w:fldCharType="separate"/>
          </w:r>
          <w:r w:rsidR="00DE1F1E">
            <w:rPr>
              <w:rFonts w:ascii="Times New Roman" w:hAnsi="Times New Roman" w:cs="Times New Roman"/>
              <w:noProof/>
            </w:rPr>
            <w:t xml:space="preserve"> </w:t>
          </w:r>
          <w:r w:rsidR="00DE1F1E" w:rsidRPr="00DE1F1E">
            <w:rPr>
              <w:rFonts w:ascii="Times New Roman" w:hAnsi="Times New Roman" w:cs="Times New Roman"/>
              <w:noProof/>
            </w:rPr>
            <w:t>(4)</w:t>
          </w:r>
          <w:r w:rsidR="00BA498F" w:rsidRPr="00BA498F">
            <w:rPr>
              <w:rFonts w:ascii="Times New Roman" w:hAnsi="Times New Roman" w:cs="Times New Roman"/>
            </w:rPr>
            <w:fldChar w:fldCharType="end"/>
          </w:r>
        </w:sdtContent>
      </w:sdt>
      <w:r w:rsidR="00BA498F" w:rsidRPr="00BA498F">
        <w:rPr>
          <w:rFonts w:ascii="Times New Roman" w:hAnsi="Times New Roman" w:cs="Times New Roman"/>
        </w:rPr>
        <w:t xml:space="preserve">. </w:t>
      </w:r>
      <w:r w:rsidR="00686D1B" w:rsidRPr="00BA498F">
        <w:rPr>
          <w:rFonts w:ascii="Times New Roman" w:hAnsi="Times New Roman" w:cs="Times New Roman"/>
        </w:rPr>
        <w:t xml:space="preserve"> </w:t>
      </w:r>
      <w:r w:rsidR="00BA498F" w:rsidRPr="00BA498F">
        <w:rPr>
          <w:rFonts w:ascii="Times New Roman" w:hAnsi="Times New Roman" w:cs="Times New Roman"/>
        </w:rPr>
        <w:t>These groups are reported to have different goals and objectives</w:t>
      </w:r>
      <w:r w:rsidR="00827A85">
        <w:rPr>
          <w:rFonts w:ascii="Times New Roman" w:hAnsi="Times New Roman" w:cs="Times New Roman"/>
        </w:rPr>
        <w:t>,</w:t>
      </w:r>
      <w:r w:rsidR="00BA498F" w:rsidRPr="00BA498F">
        <w:rPr>
          <w:rFonts w:ascii="Times New Roman" w:hAnsi="Times New Roman" w:cs="Times New Roman"/>
        </w:rPr>
        <w:t xml:space="preserve"> ranging from nationalism to terrorism, but are at large a result of the</w:t>
      </w:r>
      <w:r w:rsidR="00686D1B" w:rsidRPr="00BA498F">
        <w:rPr>
          <w:rFonts w:ascii="Times New Roman" w:hAnsi="Times New Roman" w:cs="Times New Roman"/>
        </w:rPr>
        <w:t xml:space="preserve"> high levels of poverty</w:t>
      </w:r>
      <w:r w:rsidR="00BA498F" w:rsidRPr="00BA498F">
        <w:rPr>
          <w:rFonts w:ascii="Times New Roman" w:hAnsi="Times New Roman" w:cs="Times New Roman"/>
        </w:rPr>
        <w:t xml:space="preserve"> in the region, which has led to such socio-political- environmental </w:t>
      </w:r>
      <w:r w:rsidR="00827A85">
        <w:rPr>
          <w:rFonts w:ascii="Times New Roman" w:hAnsi="Times New Roman" w:cs="Times New Roman"/>
        </w:rPr>
        <w:t>unrest</w:t>
      </w:r>
      <w:r w:rsidR="00BA498F">
        <w:rPr>
          <w:rFonts w:ascii="Times New Roman" w:hAnsi="Times New Roman" w:cs="Times New Roman"/>
        </w:rPr>
        <w:t xml:space="preserve"> </w:t>
      </w:r>
      <w:sdt>
        <w:sdtPr>
          <w:rPr>
            <w:rFonts w:ascii="Times New Roman" w:hAnsi="Times New Roman" w:cs="Times New Roman"/>
          </w:rPr>
          <w:id w:val="-1271471791"/>
          <w:citation/>
        </w:sdtPr>
        <w:sdtEndPr/>
        <w:sdtContent>
          <w:r w:rsidR="00BA498F">
            <w:rPr>
              <w:rFonts w:ascii="Times New Roman" w:hAnsi="Times New Roman" w:cs="Times New Roman"/>
            </w:rPr>
            <w:fldChar w:fldCharType="begin"/>
          </w:r>
          <w:r w:rsidR="00BA498F">
            <w:rPr>
              <w:rFonts w:ascii="Times New Roman" w:hAnsi="Times New Roman" w:cs="Times New Roman"/>
            </w:rPr>
            <w:instrText xml:space="preserve"> CITATION VOj09 \l 1033 </w:instrText>
          </w:r>
          <w:r w:rsidR="00BA498F">
            <w:rPr>
              <w:rFonts w:ascii="Times New Roman" w:hAnsi="Times New Roman" w:cs="Times New Roman"/>
            </w:rPr>
            <w:fldChar w:fldCharType="separate"/>
          </w:r>
          <w:r w:rsidR="00DE1F1E" w:rsidRPr="00DE1F1E">
            <w:rPr>
              <w:rFonts w:ascii="Times New Roman" w:hAnsi="Times New Roman" w:cs="Times New Roman"/>
              <w:noProof/>
            </w:rPr>
            <w:t>(4)</w:t>
          </w:r>
          <w:r w:rsidR="00BA498F">
            <w:rPr>
              <w:rFonts w:ascii="Times New Roman" w:hAnsi="Times New Roman" w:cs="Times New Roman"/>
            </w:rPr>
            <w:fldChar w:fldCharType="end"/>
          </w:r>
        </w:sdtContent>
      </w:sdt>
      <w:r w:rsidR="00BA498F" w:rsidRPr="00BA498F">
        <w:rPr>
          <w:rFonts w:ascii="Times New Roman" w:hAnsi="Times New Roman" w:cs="Times New Roman"/>
        </w:rPr>
        <w:t>.</w:t>
      </w:r>
    </w:p>
    <w:p w14:paraId="101EA8F7" w14:textId="7D0D5465" w:rsidR="00841BDC" w:rsidRPr="00827A85" w:rsidRDefault="00D04A74" w:rsidP="00825449">
      <w:pPr>
        <w:pStyle w:val="ListParagraph"/>
        <w:numPr>
          <w:ilvl w:val="0"/>
          <w:numId w:val="29"/>
        </w:numPr>
        <w:spacing w:before="240" w:after="240" w:line="240" w:lineRule="auto"/>
        <w:ind w:left="0" w:firstLine="0"/>
        <w:contextualSpacing w:val="0"/>
        <w:jc w:val="both"/>
        <w:rPr>
          <w:rFonts w:ascii="Times New Roman" w:hAnsi="Times New Roman" w:cs="Times New Roman"/>
        </w:rPr>
      </w:pPr>
      <w:r w:rsidRPr="00827A85">
        <w:rPr>
          <w:rFonts w:ascii="Times New Roman" w:hAnsi="Times New Roman" w:cs="Times New Roman"/>
        </w:rPr>
        <w:t>Sea level rise</w:t>
      </w:r>
      <w:r w:rsidR="00446197" w:rsidRPr="00827A85">
        <w:rPr>
          <w:rFonts w:ascii="Times New Roman" w:hAnsi="Times New Roman" w:cs="Times New Roman"/>
        </w:rPr>
        <w:t>,</w:t>
      </w:r>
      <w:r w:rsidRPr="00827A85">
        <w:rPr>
          <w:rFonts w:ascii="Times New Roman" w:hAnsi="Times New Roman" w:cs="Times New Roman"/>
        </w:rPr>
        <w:t xml:space="preserve"> </w:t>
      </w:r>
      <w:r w:rsidR="00827A85" w:rsidRPr="00827A85">
        <w:rPr>
          <w:rFonts w:ascii="Times New Roman" w:hAnsi="Times New Roman" w:cs="Times New Roman"/>
        </w:rPr>
        <w:t>as a result of</w:t>
      </w:r>
      <w:r w:rsidRPr="00827A85">
        <w:rPr>
          <w:rFonts w:ascii="Times New Roman" w:hAnsi="Times New Roman" w:cs="Times New Roman"/>
        </w:rPr>
        <w:t xml:space="preserve"> climate change, will lead to increased flooding, erosion, loss of coastal land</w:t>
      </w:r>
      <w:r w:rsidR="0063266E">
        <w:rPr>
          <w:rFonts w:ascii="Times New Roman" w:hAnsi="Times New Roman" w:cs="Times New Roman"/>
        </w:rPr>
        <w:t xml:space="preserve"> and coastal forest regions</w:t>
      </w:r>
      <w:r w:rsidRPr="00827A85">
        <w:rPr>
          <w:rFonts w:ascii="Times New Roman" w:hAnsi="Times New Roman" w:cs="Times New Roman"/>
        </w:rPr>
        <w:t xml:space="preserve"> and </w:t>
      </w:r>
      <w:r w:rsidR="00686D1B" w:rsidRPr="00827A85">
        <w:rPr>
          <w:rFonts w:ascii="Times New Roman" w:hAnsi="Times New Roman" w:cs="Times New Roman"/>
        </w:rPr>
        <w:t>seawater</w:t>
      </w:r>
      <w:r w:rsidRPr="00827A85">
        <w:rPr>
          <w:rFonts w:ascii="Times New Roman" w:hAnsi="Times New Roman" w:cs="Times New Roman"/>
        </w:rPr>
        <w:t xml:space="preserve"> intrusion</w:t>
      </w:r>
      <w:r w:rsidR="0063266E" w:rsidRPr="0063266E">
        <w:rPr>
          <w:rFonts w:ascii="Times New Roman" w:hAnsi="Times New Roman" w:cs="Times New Roman"/>
        </w:rPr>
        <w:t xml:space="preserve"> </w:t>
      </w:r>
      <w:r w:rsidR="0063266E">
        <w:rPr>
          <w:rFonts w:ascii="Times New Roman" w:hAnsi="Times New Roman" w:cs="Times New Roman"/>
        </w:rPr>
        <w:t>(causing an increased risk of potable water stress)</w:t>
      </w:r>
      <w:r w:rsidRPr="00827A85">
        <w:rPr>
          <w:rFonts w:ascii="Times New Roman" w:hAnsi="Times New Roman" w:cs="Times New Roman"/>
        </w:rPr>
        <w:t>.</w:t>
      </w:r>
      <w:r w:rsidR="00A6430F" w:rsidRPr="00827A85">
        <w:rPr>
          <w:rFonts w:ascii="Times New Roman" w:hAnsi="Times New Roman" w:cs="Times New Roman"/>
        </w:rPr>
        <w:t xml:space="preserve"> </w:t>
      </w:r>
      <w:r w:rsidR="0063266E">
        <w:rPr>
          <w:rFonts w:ascii="Times New Roman" w:hAnsi="Times New Roman" w:cs="Times New Roman"/>
        </w:rPr>
        <w:t xml:space="preserve">Other impacts such as increased risk of soil erosion and increased fluvial flooding may result caused by increased precipitation and extreme climate events. </w:t>
      </w:r>
      <w:r w:rsidR="005062C3" w:rsidRPr="00827A85">
        <w:rPr>
          <w:rFonts w:ascii="Times New Roman" w:hAnsi="Times New Roman" w:cs="Times New Roman"/>
        </w:rPr>
        <w:t xml:space="preserve">The combination of armed conflict, economic assets, population density (In Lagos, Benin City, </w:t>
      </w:r>
      <w:r w:rsidR="003B2161">
        <w:rPr>
          <w:rFonts w:ascii="Times New Roman" w:hAnsi="Times New Roman" w:cs="Times New Roman"/>
        </w:rPr>
        <w:t>Warri</w:t>
      </w:r>
      <w:r w:rsidR="003B2161" w:rsidRPr="00827A85">
        <w:rPr>
          <w:rFonts w:ascii="Times New Roman" w:hAnsi="Times New Roman" w:cs="Times New Roman"/>
        </w:rPr>
        <w:t xml:space="preserve"> </w:t>
      </w:r>
      <w:r w:rsidR="005062C3" w:rsidRPr="00827A85">
        <w:rPr>
          <w:rFonts w:ascii="Times New Roman" w:hAnsi="Times New Roman" w:cs="Times New Roman"/>
        </w:rPr>
        <w:t>and Port Harcourt) and projected population growth put Nigeria at the top of the list of high exposure countries in West Africa</w:t>
      </w:r>
      <w:r w:rsidR="00827A85">
        <w:rPr>
          <w:rFonts w:ascii="Times New Roman" w:hAnsi="Times New Roman" w:cs="Times New Roman"/>
        </w:rPr>
        <w:t>, both now and continuing in the future</w:t>
      </w:r>
      <w:r w:rsidR="005062C3" w:rsidRPr="00827A85">
        <w:rPr>
          <w:rFonts w:ascii="Times New Roman" w:hAnsi="Times New Roman" w:cs="Times New Roman"/>
        </w:rPr>
        <w:t>.</w:t>
      </w:r>
      <w:r w:rsidR="00841BDC" w:rsidRPr="00827A85">
        <w:rPr>
          <w:rFonts w:ascii="Times New Roman" w:hAnsi="Times New Roman" w:cs="Times New Roman"/>
          <w:b/>
          <w:bCs/>
        </w:rPr>
        <w:t xml:space="preserve"> </w:t>
      </w:r>
    </w:p>
    <w:p w14:paraId="0344D863" w14:textId="4AA53F65" w:rsidR="00AC6D90" w:rsidRPr="00D4577E" w:rsidRDefault="00841BDC" w:rsidP="00AC6D90">
      <w:pPr>
        <w:pStyle w:val="ListParagraph"/>
        <w:numPr>
          <w:ilvl w:val="0"/>
          <w:numId w:val="29"/>
        </w:numPr>
        <w:spacing w:before="240" w:after="240" w:line="240" w:lineRule="auto"/>
        <w:ind w:left="0" w:firstLine="0"/>
        <w:contextualSpacing w:val="0"/>
        <w:jc w:val="both"/>
        <w:rPr>
          <w:rFonts w:ascii="Times New Roman" w:hAnsi="Times New Roman" w:cs="Times New Roman"/>
        </w:rPr>
      </w:pPr>
      <w:r w:rsidRPr="00AC6D90">
        <w:rPr>
          <w:rFonts w:ascii="Times New Roman" w:hAnsi="Times New Roman" w:cs="Times New Roman"/>
          <w:b/>
          <w:bCs/>
        </w:rPr>
        <w:t xml:space="preserve">Institutional context. </w:t>
      </w:r>
      <w:r w:rsidRPr="00AC6D90">
        <w:rPr>
          <w:rFonts w:ascii="Times New Roman" w:hAnsi="Times New Roman" w:cs="Times New Roman"/>
          <w:bCs/>
        </w:rPr>
        <w:t xml:space="preserve">The </w:t>
      </w:r>
      <w:r w:rsidR="00827A85">
        <w:rPr>
          <w:rFonts w:ascii="Times New Roman" w:hAnsi="Times New Roman" w:cs="Times New Roman"/>
          <w:bCs/>
        </w:rPr>
        <w:t>Nigerian coastline forms</w:t>
      </w:r>
      <w:r w:rsidRPr="00AC6D90">
        <w:rPr>
          <w:rFonts w:ascii="Times New Roman" w:hAnsi="Times New Roman" w:cs="Times New Roman"/>
          <w:bCs/>
        </w:rPr>
        <w:t xml:space="preserve"> part of the Guinea Current Large Marine Ecosystem (GCLME), which is one of </w:t>
      </w:r>
      <w:r w:rsidRPr="00AC6D90">
        <w:rPr>
          <w:rFonts w:ascii="Times New Roman" w:hAnsi="Times New Roman" w:cs="Times New Roman"/>
        </w:rPr>
        <w:t xml:space="preserve">five world’s most productive marine areas that are rich in fishery resources, petroleum production, and an important global region of marine biological diversity. The </w:t>
      </w:r>
      <w:r w:rsidRPr="00AC6D90">
        <w:rPr>
          <w:rFonts w:ascii="Times New Roman" w:hAnsi="Times New Roman" w:cs="Times New Roman"/>
          <w:bCs/>
        </w:rPr>
        <w:t xml:space="preserve">Global Environment Facility (GEF) GCLME Project </w:t>
      </w:r>
      <w:r w:rsidR="00046049">
        <w:rPr>
          <w:rFonts w:ascii="Times New Roman" w:hAnsi="Times New Roman" w:cs="Times New Roman"/>
          <w:bCs/>
        </w:rPr>
        <w:t>is a program</w:t>
      </w:r>
      <w:r w:rsidRPr="00AC6D90">
        <w:rPr>
          <w:rFonts w:ascii="Times New Roman" w:hAnsi="Times New Roman" w:cs="Times New Roman"/>
          <w:bCs/>
        </w:rPr>
        <w:t xml:space="preserve"> that facilitates the development of a reg</w:t>
      </w:r>
      <w:r w:rsidR="00046049">
        <w:rPr>
          <w:rFonts w:ascii="Times New Roman" w:hAnsi="Times New Roman" w:cs="Times New Roman"/>
          <w:bCs/>
        </w:rPr>
        <w:t>ional Strategic Action Program</w:t>
      </w:r>
      <w:r w:rsidRPr="00AC6D90">
        <w:rPr>
          <w:rFonts w:ascii="Times New Roman" w:hAnsi="Times New Roman" w:cs="Times New Roman"/>
          <w:bCs/>
        </w:rPr>
        <w:t xml:space="preserve"> (SAP) by the countries of the GCLME to facilitate regional commitment to integrated management of GCLME coastal areas and marine ecosystem and sustainable use of its resources. This approach is </w:t>
      </w:r>
      <w:r w:rsidR="00046049" w:rsidRPr="00AC6D90">
        <w:rPr>
          <w:rFonts w:ascii="Times New Roman" w:hAnsi="Times New Roman" w:cs="Times New Roman"/>
          <w:bCs/>
        </w:rPr>
        <w:t>designed to</w:t>
      </w:r>
      <w:r w:rsidRPr="00AC6D90">
        <w:rPr>
          <w:rFonts w:ascii="Times New Roman" w:hAnsi="Times New Roman" w:cs="Times New Roman"/>
          <w:bCs/>
        </w:rPr>
        <w:t xml:space="preserve"> support and supplement national efforts of coastal states to promote integrated management and sustainable development of coastal and marine areas under the coastal states jurisdiction including their Exclusive Economic Zones (EEZ).</w:t>
      </w:r>
    </w:p>
    <w:p w14:paraId="1384776E" w14:textId="687927D2" w:rsidR="00211E5D" w:rsidRPr="00B80A8E" w:rsidRDefault="00021E63" w:rsidP="00650F96">
      <w:pPr>
        <w:pStyle w:val="ListParagraph"/>
        <w:numPr>
          <w:ilvl w:val="0"/>
          <w:numId w:val="29"/>
        </w:numPr>
        <w:spacing w:before="240" w:after="240" w:line="240" w:lineRule="auto"/>
        <w:ind w:left="0" w:firstLine="0"/>
        <w:contextualSpacing w:val="0"/>
        <w:jc w:val="both"/>
        <w:rPr>
          <w:rFonts w:ascii="Times New Roman" w:hAnsi="Times New Roman" w:cs="Times New Roman"/>
        </w:rPr>
      </w:pPr>
      <w:r w:rsidRPr="008A4625">
        <w:rPr>
          <w:rFonts w:ascii="Times New Roman" w:hAnsi="Times New Roman" w:cs="Times New Roman"/>
          <w:bCs/>
        </w:rPr>
        <w:t>In 2000, t</w:t>
      </w:r>
      <w:r w:rsidR="00D4577E" w:rsidRPr="008A4625">
        <w:rPr>
          <w:rFonts w:ascii="Times New Roman" w:hAnsi="Times New Roman" w:cs="Times New Roman"/>
          <w:bCs/>
        </w:rPr>
        <w:t xml:space="preserve">he </w:t>
      </w:r>
      <w:r w:rsidR="00D4577E" w:rsidRPr="003C4D3E">
        <w:rPr>
          <w:rFonts w:ascii="Times New Roman" w:hAnsi="Times New Roman" w:cs="Times New Roman"/>
          <w:b/>
          <w:bCs/>
        </w:rPr>
        <w:t>Niger Delta Development Commission</w:t>
      </w:r>
      <w:r w:rsidR="00D4577E" w:rsidRPr="008A4625">
        <w:rPr>
          <w:rFonts w:ascii="Times New Roman" w:hAnsi="Times New Roman" w:cs="Times New Roman"/>
          <w:bCs/>
        </w:rPr>
        <w:t xml:space="preserve"> was established, to support the sustainable development of the Niger Delta region.</w:t>
      </w:r>
      <w:r w:rsidR="00AC6D90" w:rsidRPr="00B80A8E">
        <w:rPr>
          <w:rFonts w:ascii="Times New Roman" w:hAnsi="Times New Roman" w:cs="Times New Roman"/>
          <w:bCs/>
        </w:rPr>
        <w:t xml:space="preserve"> In 2010, the Federal Ministry of Environment developed the National Action Plan (NAP) for Nigeria, which built upon the Transboundary Diagnostic Analysis and Strategic Action Plan previously developed for the whole GCLME area. The NAP specifically prioritized </w:t>
      </w:r>
      <w:r w:rsidR="00AC6D90" w:rsidRPr="00B80A8E">
        <w:rPr>
          <w:rFonts w:ascii="Times New Roman" w:hAnsi="Times New Roman" w:cs="Times New Roman"/>
        </w:rPr>
        <w:t>actions that aimed to: remediate polluted ecosystems; reduce discharge of untreated sewage and industrial effluents; enhance conservation of biodiversity; address various threats to the highly productive mangrove swamp forests; prevent further reduction of fish stocks; promote sustainable use of natural resources of the coastal areas; support sustainable economic development; combat poverty, and those that seek to improve indicators of human wellbeing in the</w:t>
      </w:r>
      <w:r w:rsidR="00B80A8E" w:rsidRPr="00B80A8E">
        <w:rPr>
          <w:rFonts w:ascii="Times New Roman" w:hAnsi="Times New Roman" w:cs="Times New Roman"/>
        </w:rPr>
        <w:t xml:space="preserve"> </w:t>
      </w:r>
      <w:r w:rsidR="00B80A8E" w:rsidRPr="00F925F6">
        <w:rPr>
          <w:rFonts w:ascii="Times New Roman" w:hAnsi="Times New Roman" w:cs="Times New Roman"/>
        </w:rPr>
        <w:t xml:space="preserve">country’s coastal region. </w:t>
      </w:r>
      <w:r w:rsidR="00AC6D90" w:rsidRPr="008A4625">
        <w:rPr>
          <w:rFonts w:ascii="Times New Roman" w:hAnsi="Times New Roman" w:cs="Times New Roman"/>
        </w:rPr>
        <w:t xml:space="preserve"> </w:t>
      </w:r>
      <w:r w:rsidR="001C7F15" w:rsidRPr="008A4625">
        <w:rPr>
          <w:rFonts w:ascii="Times New Roman" w:hAnsi="Times New Roman" w:cs="Times New Roman"/>
        </w:rPr>
        <w:t>The following proposed projects, for the</w:t>
      </w:r>
      <w:r w:rsidR="00B80A8E" w:rsidRPr="00B80A8E">
        <w:rPr>
          <w:rFonts w:ascii="Times New Roman" w:hAnsi="Times New Roman" w:cs="Times New Roman"/>
        </w:rPr>
        <w:t xml:space="preserve"> coastal</w:t>
      </w:r>
      <w:r w:rsidR="001C7F15" w:rsidRPr="00B80A8E">
        <w:rPr>
          <w:rFonts w:ascii="Times New Roman" w:hAnsi="Times New Roman" w:cs="Times New Roman"/>
        </w:rPr>
        <w:t xml:space="preserve"> region</w:t>
      </w:r>
      <w:r w:rsidR="001C7F15" w:rsidRPr="008A4625">
        <w:rPr>
          <w:rFonts w:ascii="Times New Roman" w:hAnsi="Times New Roman" w:cs="Times New Roman"/>
        </w:rPr>
        <w:t>, are outlined in the NAP</w:t>
      </w:r>
      <w:r w:rsidR="00650F96" w:rsidRPr="008A4625">
        <w:rPr>
          <w:rFonts w:ascii="Times New Roman" w:hAnsi="Times New Roman" w:cs="Times New Roman"/>
        </w:rPr>
        <w:t xml:space="preserve">, which was nevertheless never operationalized and the projects </w:t>
      </w:r>
      <w:r w:rsidR="00650F96" w:rsidRPr="00B80A8E">
        <w:rPr>
          <w:rFonts w:ascii="Times New Roman" w:hAnsi="Times New Roman" w:cs="Times New Roman"/>
        </w:rPr>
        <w:t xml:space="preserve">never initiated </w:t>
      </w:r>
      <w:r w:rsidR="001C7F15" w:rsidRPr="00B80A8E">
        <w:rPr>
          <w:rFonts w:ascii="Times New Roman" w:hAnsi="Times New Roman" w:cs="Times New Roman"/>
        </w:rPr>
        <w:t>:</w:t>
      </w:r>
    </w:p>
    <w:p w14:paraId="22F8513D" w14:textId="2541DA23" w:rsidR="001C7F15" w:rsidRPr="001C7F15" w:rsidRDefault="001C7F15" w:rsidP="001C7F15">
      <w:pPr>
        <w:pStyle w:val="ListParagraph"/>
        <w:numPr>
          <w:ilvl w:val="0"/>
          <w:numId w:val="32"/>
        </w:numPr>
        <w:spacing w:after="0" w:line="240" w:lineRule="auto"/>
        <w:contextualSpacing w:val="0"/>
        <w:jc w:val="both"/>
        <w:rPr>
          <w:rFonts w:ascii="Times New Roman" w:hAnsi="Times New Roman" w:cs="Times New Roman"/>
          <w:sz w:val="20"/>
        </w:rPr>
      </w:pPr>
      <w:r w:rsidRPr="001C7F15">
        <w:rPr>
          <w:rFonts w:ascii="Times New Roman" w:hAnsi="Times New Roman"/>
          <w:szCs w:val="24"/>
        </w:rPr>
        <w:t>Coastal Erosion Remediation and Control</w:t>
      </w:r>
    </w:p>
    <w:p w14:paraId="6A5A2E14" w14:textId="29F29353" w:rsidR="001C7F15" w:rsidRPr="001C7F15" w:rsidRDefault="001C7F15" w:rsidP="001C7F15">
      <w:pPr>
        <w:pStyle w:val="ListParagraph"/>
        <w:numPr>
          <w:ilvl w:val="0"/>
          <w:numId w:val="32"/>
        </w:numPr>
        <w:spacing w:after="0" w:line="240" w:lineRule="auto"/>
        <w:contextualSpacing w:val="0"/>
        <w:jc w:val="both"/>
        <w:rPr>
          <w:rFonts w:ascii="Times New Roman" w:hAnsi="Times New Roman" w:cs="Times New Roman"/>
          <w:sz w:val="20"/>
        </w:rPr>
      </w:pPr>
      <w:r w:rsidRPr="001C7F15">
        <w:rPr>
          <w:rFonts w:ascii="Times New Roman" w:hAnsi="Times New Roman"/>
          <w:szCs w:val="24"/>
        </w:rPr>
        <w:lastRenderedPageBreak/>
        <w:t xml:space="preserve">Exploring the Socioeconomic Potentials of an Invasive Palm: </w:t>
      </w:r>
      <w:r w:rsidRPr="001C7F15">
        <w:rPr>
          <w:rFonts w:ascii="Times New Roman" w:hAnsi="Times New Roman"/>
          <w:i/>
          <w:szCs w:val="24"/>
        </w:rPr>
        <w:t>Nypa fructicans</w:t>
      </w:r>
    </w:p>
    <w:p w14:paraId="1C30756C" w14:textId="0A156E47" w:rsidR="001C7F15" w:rsidRPr="001C7F15" w:rsidRDefault="001C7F15" w:rsidP="001C7F15">
      <w:pPr>
        <w:pStyle w:val="ListParagraph"/>
        <w:numPr>
          <w:ilvl w:val="0"/>
          <w:numId w:val="32"/>
        </w:numPr>
        <w:spacing w:after="0" w:line="240" w:lineRule="auto"/>
        <w:contextualSpacing w:val="0"/>
        <w:jc w:val="both"/>
        <w:rPr>
          <w:rFonts w:ascii="Times New Roman" w:hAnsi="Times New Roman" w:cs="Times New Roman"/>
          <w:sz w:val="20"/>
        </w:rPr>
      </w:pPr>
      <w:r w:rsidRPr="001C7F15">
        <w:rPr>
          <w:rFonts w:ascii="Times New Roman" w:hAnsi="Times New Roman"/>
          <w:szCs w:val="24"/>
        </w:rPr>
        <w:t>Remediation of Areas Polluted by Oil Spill</w:t>
      </w:r>
    </w:p>
    <w:p w14:paraId="2F821B47" w14:textId="320880A1" w:rsidR="001C7F15" w:rsidRPr="001C7F15" w:rsidRDefault="001C7F15" w:rsidP="001C7F15">
      <w:pPr>
        <w:pStyle w:val="ListParagraph"/>
        <w:numPr>
          <w:ilvl w:val="0"/>
          <w:numId w:val="32"/>
        </w:numPr>
        <w:tabs>
          <w:tab w:val="left" w:pos="270"/>
        </w:tabs>
        <w:spacing w:after="0" w:line="240" w:lineRule="auto"/>
        <w:jc w:val="both"/>
        <w:rPr>
          <w:rFonts w:ascii="Times New Roman" w:hAnsi="Times New Roman"/>
          <w:szCs w:val="24"/>
        </w:rPr>
      </w:pPr>
      <w:r w:rsidRPr="001C7F15">
        <w:rPr>
          <w:rFonts w:ascii="Times New Roman" w:hAnsi="Times New Roman"/>
          <w:szCs w:val="24"/>
        </w:rPr>
        <w:t>Environmental Education and Public Awareness Programme for Sustainable Coastal Resources Utilization</w:t>
      </w:r>
    </w:p>
    <w:p w14:paraId="7F454F0D" w14:textId="03AE3BBE" w:rsidR="001C7F15" w:rsidRPr="001C7F15" w:rsidRDefault="001C7F15" w:rsidP="001C7F15">
      <w:pPr>
        <w:pStyle w:val="ListParagraph"/>
        <w:numPr>
          <w:ilvl w:val="0"/>
          <w:numId w:val="32"/>
        </w:numPr>
        <w:spacing w:after="0" w:line="240" w:lineRule="auto"/>
        <w:contextualSpacing w:val="0"/>
        <w:jc w:val="both"/>
        <w:rPr>
          <w:rFonts w:ascii="Times New Roman" w:hAnsi="Times New Roman" w:cs="Times New Roman"/>
          <w:sz w:val="20"/>
        </w:rPr>
      </w:pPr>
      <w:r w:rsidRPr="001C7F15">
        <w:rPr>
          <w:rFonts w:ascii="Times New Roman" w:hAnsi="Times New Roman"/>
          <w:szCs w:val="24"/>
        </w:rPr>
        <w:t>Sustainable Coastal ecosystem conservation and management</w:t>
      </w:r>
    </w:p>
    <w:p w14:paraId="3F10E0D9" w14:textId="058EC1E6" w:rsidR="001C7F15" w:rsidRPr="001C7F15" w:rsidRDefault="001C7F15" w:rsidP="001C7F15">
      <w:pPr>
        <w:pStyle w:val="ListParagraph"/>
        <w:numPr>
          <w:ilvl w:val="0"/>
          <w:numId w:val="32"/>
        </w:numPr>
        <w:spacing w:after="0" w:line="240" w:lineRule="auto"/>
        <w:contextualSpacing w:val="0"/>
        <w:jc w:val="both"/>
        <w:rPr>
          <w:rFonts w:ascii="Times New Roman" w:hAnsi="Times New Roman" w:cs="Times New Roman"/>
          <w:sz w:val="20"/>
        </w:rPr>
      </w:pPr>
      <w:r w:rsidRPr="001C7F15">
        <w:rPr>
          <w:rFonts w:ascii="Times New Roman" w:hAnsi="Times New Roman"/>
          <w:szCs w:val="24"/>
        </w:rPr>
        <w:t>Establishment of Coastal/Mangrove Park</w:t>
      </w:r>
    </w:p>
    <w:p w14:paraId="011959FE" w14:textId="77777777" w:rsidR="001C7F15" w:rsidRPr="001C7F15" w:rsidRDefault="001C7F15" w:rsidP="001C7F15">
      <w:pPr>
        <w:pStyle w:val="ListParagraph"/>
        <w:numPr>
          <w:ilvl w:val="0"/>
          <w:numId w:val="32"/>
        </w:numPr>
        <w:tabs>
          <w:tab w:val="left" w:pos="270"/>
        </w:tabs>
        <w:spacing w:after="0" w:line="240" w:lineRule="auto"/>
        <w:rPr>
          <w:rFonts w:ascii="Times New Roman" w:hAnsi="Times New Roman"/>
          <w:szCs w:val="24"/>
        </w:rPr>
      </w:pPr>
      <w:r w:rsidRPr="001C7F15">
        <w:rPr>
          <w:rFonts w:ascii="Times New Roman" w:hAnsi="Times New Roman"/>
          <w:szCs w:val="24"/>
        </w:rPr>
        <w:t>Coastal Ecosystem Resources Center</w:t>
      </w:r>
    </w:p>
    <w:p w14:paraId="7D87ADAF" w14:textId="77777777" w:rsidR="001C7F15" w:rsidRPr="001C7F15" w:rsidRDefault="001C7F15" w:rsidP="001C7F15">
      <w:pPr>
        <w:pStyle w:val="ListParagraph"/>
        <w:numPr>
          <w:ilvl w:val="0"/>
          <w:numId w:val="32"/>
        </w:numPr>
        <w:tabs>
          <w:tab w:val="left" w:pos="270"/>
        </w:tabs>
        <w:spacing w:after="0" w:line="240" w:lineRule="auto"/>
        <w:jc w:val="both"/>
        <w:rPr>
          <w:rFonts w:ascii="Times New Roman" w:hAnsi="Times New Roman"/>
          <w:szCs w:val="24"/>
        </w:rPr>
      </w:pPr>
      <w:r w:rsidRPr="001C7F15">
        <w:rPr>
          <w:rFonts w:ascii="Times New Roman" w:hAnsi="Times New Roman"/>
          <w:bCs/>
          <w:szCs w:val="24"/>
        </w:rPr>
        <w:t xml:space="preserve">Sustainable Fisheries Development Project </w:t>
      </w:r>
    </w:p>
    <w:p w14:paraId="6CDD5944" w14:textId="1CAE50A4" w:rsidR="00211E5D" w:rsidRDefault="00021E63" w:rsidP="007E75A3">
      <w:pPr>
        <w:pStyle w:val="ListParagraph"/>
        <w:numPr>
          <w:ilvl w:val="0"/>
          <w:numId w:val="29"/>
        </w:numPr>
        <w:spacing w:before="240" w:after="240" w:line="240" w:lineRule="auto"/>
        <w:ind w:left="0" w:firstLine="0"/>
        <w:contextualSpacing w:val="0"/>
        <w:jc w:val="both"/>
        <w:rPr>
          <w:rFonts w:ascii="Times New Roman" w:hAnsi="Times New Roman" w:cs="Times New Roman"/>
        </w:rPr>
      </w:pPr>
      <w:r>
        <w:rPr>
          <w:rFonts w:ascii="Times New Roman" w:hAnsi="Times New Roman" w:cs="Times New Roman"/>
        </w:rPr>
        <w:t>A</w:t>
      </w:r>
      <w:r w:rsidR="00211E5D" w:rsidRPr="001C7F15">
        <w:rPr>
          <w:rFonts w:ascii="Times New Roman" w:hAnsi="Times New Roman" w:cs="Times New Roman"/>
        </w:rPr>
        <w:t xml:space="preserve"> </w:t>
      </w:r>
      <w:r w:rsidR="00211E5D" w:rsidRPr="003C4D3E">
        <w:rPr>
          <w:rFonts w:ascii="Times New Roman" w:hAnsi="Times New Roman" w:cs="Times New Roman"/>
          <w:b/>
        </w:rPr>
        <w:t>N</w:t>
      </w:r>
      <w:r w:rsidR="007E6A0E" w:rsidRPr="003C4D3E">
        <w:rPr>
          <w:rFonts w:ascii="Times New Roman" w:hAnsi="Times New Roman" w:cs="Times New Roman"/>
          <w:b/>
        </w:rPr>
        <w:t>ational B</w:t>
      </w:r>
      <w:r w:rsidR="002E100A" w:rsidRPr="003C4D3E">
        <w:rPr>
          <w:rFonts w:ascii="Times New Roman" w:hAnsi="Times New Roman" w:cs="Times New Roman"/>
          <w:b/>
        </w:rPr>
        <w:t>iodiversity Strategy and Action Plan</w:t>
      </w:r>
      <w:r w:rsidR="00211E5D" w:rsidRPr="003C4D3E">
        <w:rPr>
          <w:rFonts w:ascii="Times New Roman" w:hAnsi="Times New Roman" w:cs="Times New Roman"/>
          <w:b/>
        </w:rPr>
        <w:t xml:space="preserve"> and the </w:t>
      </w:r>
      <w:r w:rsidR="002E100A" w:rsidRPr="003C4D3E">
        <w:rPr>
          <w:rFonts w:ascii="Times New Roman" w:hAnsi="Times New Roman" w:cs="Times New Roman"/>
          <w:b/>
        </w:rPr>
        <w:t>Niger Delta Development Master Plan</w:t>
      </w:r>
      <w:r w:rsidR="007E6A0E">
        <w:rPr>
          <w:rFonts w:ascii="Times New Roman" w:hAnsi="Times New Roman" w:cs="Times New Roman"/>
        </w:rPr>
        <w:t xml:space="preserve"> (2007)</w:t>
      </w:r>
      <w:r w:rsidR="001C7F15">
        <w:rPr>
          <w:rFonts w:ascii="Times New Roman" w:hAnsi="Times New Roman" w:cs="Times New Roman"/>
        </w:rPr>
        <w:t xml:space="preserve"> </w:t>
      </w:r>
      <w:r w:rsidR="004E7377">
        <w:rPr>
          <w:rFonts w:ascii="Times New Roman" w:hAnsi="Times New Roman" w:cs="Times New Roman"/>
        </w:rPr>
        <w:t>were</w:t>
      </w:r>
      <w:r>
        <w:rPr>
          <w:rFonts w:ascii="Times New Roman" w:hAnsi="Times New Roman" w:cs="Times New Roman"/>
        </w:rPr>
        <w:t xml:space="preserve"> </w:t>
      </w:r>
      <w:r w:rsidR="00827A85">
        <w:rPr>
          <w:rFonts w:ascii="Times New Roman" w:hAnsi="Times New Roman" w:cs="Times New Roman"/>
        </w:rPr>
        <w:t xml:space="preserve">also </w:t>
      </w:r>
      <w:r w:rsidR="00C319B4">
        <w:rPr>
          <w:rFonts w:ascii="Times New Roman" w:hAnsi="Times New Roman" w:cs="Times New Roman"/>
        </w:rPr>
        <w:t>developed but they were never implemented.</w:t>
      </w:r>
    </w:p>
    <w:p w14:paraId="41DBF6E4" w14:textId="526775C0" w:rsidR="00B80A8E" w:rsidRPr="00F925F6" w:rsidRDefault="00A4625F" w:rsidP="00F925F6">
      <w:pPr>
        <w:pStyle w:val="ListParagraph"/>
        <w:numPr>
          <w:ilvl w:val="0"/>
          <w:numId w:val="29"/>
        </w:numPr>
        <w:spacing w:before="240" w:after="240" w:line="240" w:lineRule="auto"/>
        <w:ind w:left="0" w:firstLine="0"/>
        <w:contextualSpacing w:val="0"/>
        <w:jc w:val="both"/>
        <w:rPr>
          <w:rFonts w:ascii="Times New Roman" w:hAnsi="Times New Roman" w:cs="Times New Roman"/>
        </w:rPr>
      </w:pPr>
      <w:r>
        <w:rPr>
          <w:rFonts w:ascii="Times New Roman" w:hAnsi="Times New Roman" w:cs="Times New Roman"/>
        </w:rPr>
        <w:t xml:space="preserve">In 2010, a </w:t>
      </w:r>
      <w:r w:rsidRPr="003C4D3E">
        <w:rPr>
          <w:rFonts w:ascii="Times New Roman" w:hAnsi="Times New Roman" w:cs="Times New Roman"/>
          <w:b/>
        </w:rPr>
        <w:t>Niger De</w:t>
      </w:r>
      <w:r w:rsidR="00ED0D2D" w:rsidRPr="003C4D3E">
        <w:rPr>
          <w:rFonts w:ascii="Times New Roman" w:hAnsi="Times New Roman" w:cs="Times New Roman"/>
          <w:b/>
        </w:rPr>
        <w:t>l</w:t>
      </w:r>
      <w:r w:rsidRPr="003C4D3E">
        <w:rPr>
          <w:rFonts w:ascii="Times New Roman" w:hAnsi="Times New Roman" w:cs="Times New Roman"/>
          <w:b/>
        </w:rPr>
        <w:t xml:space="preserve">ta Action </w:t>
      </w:r>
      <w:r w:rsidR="00ED0D2D" w:rsidRPr="003C4D3E">
        <w:rPr>
          <w:rFonts w:ascii="Times New Roman" w:hAnsi="Times New Roman" w:cs="Times New Roman"/>
          <w:b/>
        </w:rPr>
        <w:t>Plan</w:t>
      </w:r>
      <w:r w:rsidR="00ED0D2D">
        <w:rPr>
          <w:rFonts w:ascii="Times New Roman" w:hAnsi="Times New Roman" w:cs="Times New Roman"/>
        </w:rPr>
        <w:t xml:space="preserve"> </w:t>
      </w:r>
      <w:r>
        <w:rPr>
          <w:rFonts w:ascii="Times New Roman" w:hAnsi="Times New Roman" w:cs="Times New Roman"/>
        </w:rPr>
        <w:t>was developed</w:t>
      </w:r>
      <w:r w:rsidR="00ED0D2D">
        <w:rPr>
          <w:rFonts w:ascii="Times New Roman" w:hAnsi="Times New Roman" w:cs="Times New Roman"/>
        </w:rPr>
        <w:t xml:space="preserve"> by the new Ministry of Niger Delta Affairs to improve the lives of the Niger Delta residents </w:t>
      </w:r>
      <w:r w:rsidR="00DE1F1E">
        <w:rPr>
          <w:rFonts w:ascii="Times New Roman" w:hAnsi="Times New Roman" w:cs="Times New Roman"/>
        </w:rPr>
        <w:t>and help translate several previous plans into action over a 5 year period (</w:t>
      </w:r>
      <w:r w:rsidR="00DE1F1E" w:rsidRPr="00976FF3">
        <w:rPr>
          <w:rFonts w:ascii="Times New Roman" w:hAnsi="Times New Roman" w:cs="Times New Roman"/>
        </w:rPr>
        <w:t xml:space="preserve">2012 – 2017). The </w:t>
      </w:r>
      <w:r w:rsidR="00ED0D2D" w:rsidRPr="00976FF3">
        <w:rPr>
          <w:rFonts w:ascii="Times New Roman" w:hAnsi="Times New Roman" w:cs="Times New Roman"/>
        </w:rPr>
        <w:t xml:space="preserve">Action Plan </w:t>
      </w:r>
      <w:r w:rsidR="00DE1F1E" w:rsidRPr="00976FF3">
        <w:rPr>
          <w:rFonts w:ascii="Times New Roman" w:hAnsi="Times New Roman" w:cs="Times New Roman"/>
        </w:rPr>
        <w:t>was to be implemented in three tranches -</w:t>
      </w:r>
      <w:r w:rsidR="00ED0D2D" w:rsidRPr="00976FF3">
        <w:rPr>
          <w:rFonts w:ascii="Times New Roman" w:hAnsi="Times New Roman" w:cs="Times New Roman"/>
        </w:rPr>
        <w:t xml:space="preserve"> short (one year), medium (two to three years) and longer term (five years and beyond) based on the strategic vision of the Niger Delta Master Plan, the Technical Committee Report of 2008 and the Collaborative Development Framework. The Action Plan</w:t>
      </w:r>
      <w:r w:rsidR="00DE1F1E" w:rsidRPr="00976FF3">
        <w:rPr>
          <w:rFonts w:ascii="Times New Roman" w:hAnsi="Times New Roman" w:cs="Times New Roman"/>
        </w:rPr>
        <w:t xml:space="preserve"> comprised</w:t>
      </w:r>
      <w:r w:rsidR="00ED0D2D" w:rsidRPr="00976FF3">
        <w:rPr>
          <w:rFonts w:ascii="Times New Roman" w:hAnsi="Times New Roman" w:cs="Times New Roman"/>
        </w:rPr>
        <w:t xml:space="preserve"> a Niger Delta Development Results Framework, providing strategic guidance to development programming of all stakeholders in the region combined with a new Multi-Donor Trust Fund, which will make high impact catalytic investments within this framework, focusing particularly on market development approaches. The Results Framework describes indicative investment allocations of $10 billion, with the MDTF seeking to raise an additional $200 million to finance its first tranche of investments</w:t>
      </w:r>
      <w:r w:rsidR="00020287" w:rsidRPr="00976FF3">
        <w:rPr>
          <w:rFonts w:ascii="Times New Roman" w:hAnsi="Times New Roman" w:cs="Times New Roman"/>
        </w:rPr>
        <w:t>.</w:t>
      </w:r>
    </w:p>
    <w:p w14:paraId="0E8ED2C4" w14:textId="1CD348D8" w:rsidR="00714FEC" w:rsidRPr="00976FF3" w:rsidRDefault="00D75C3A" w:rsidP="00F925F6">
      <w:pPr>
        <w:pStyle w:val="ListParagraph"/>
        <w:numPr>
          <w:ilvl w:val="0"/>
          <w:numId w:val="29"/>
        </w:numPr>
        <w:spacing w:before="240" w:after="240" w:line="240" w:lineRule="auto"/>
        <w:ind w:left="0" w:firstLine="0"/>
        <w:contextualSpacing w:val="0"/>
        <w:jc w:val="both"/>
        <w:rPr>
          <w:rFonts w:ascii="Times New Roman" w:hAnsi="Times New Roman" w:cs="Times New Roman"/>
        </w:rPr>
      </w:pPr>
      <w:r w:rsidRPr="00976FF3">
        <w:rPr>
          <w:rFonts w:ascii="Times New Roman" w:hAnsi="Times New Roman" w:cs="Times New Roman"/>
        </w:rPr>
        <w:t xml:space="preserve">In </w:t>
      </w:r>
      <w:r w:rsidR="008406CB" w:rsidRPr="00976FF3">
        <w:rPr>
          <w:rFonts w:ascii="Times New Roman" w:hAnsi="Times New Roman" w:cs="Times New Roman"/>
        </w:rPr>
        <w:t>2011,</w:t>
      </w:r>
      <w:r w:rsidRPr="00976FF3">
        <w:rPr>
          <w:rFonts w:ascii="Times New Roman" w:hAnsi="Times New Roman" w:cs="Times New Roman"/>
        </w:rPr>
        <w:t xml:space="preserve"> an independent </w:t>
      </w:r>
      <w:r w:rsidRPr="003C4D3E">
        <w:rPr>
          <w:rFonts w:ascii="Times New Roman" w:hAnsi="Times New Roman" w:cs="Times New Roman"/>
          <w:b/>
        </w:rPr>
        <w:t xml:space="preserve">Environmental Assessment of </w:t>
      </w:r>
      <w:r w:rsidR="003C4D3E" w:rsidRPr="003C4D3E">
        <w:rPr>
          <w:rFonts w:ascii="Times New Roman" w:hAnsi="Times New Roman" w:cs="Times New Roman"/>
          <w:b/>
        </w:rPr>
        <w:t>Ogoniland</w:t>
      </w:r>
      <w:r w:rsidR="003C4D3E" w:rsidRPr="00976FF3">
        <w:rPr>
          <w:rFonts w:ascii="Times New Roman" w:hAnsi="Times New Roman" w:cs="Times New Roman"/>
        </w:rPr>
        <w:t xml:space="preserve"> located</w:t>
      </w:r>
      <w:r w:rsidRPr="00976FF3">
        <w:rPr>
          <w:rFonts w:ascii="Times New Roman" w:hAnsi="Times New Roman" w:cs="Times New Roman"/>
        </w:rPr>
        <w:t xml:space="preserve"> in the South West of the Niger </w:t>
      </w:r>
      <w:r w:rsidR="003C4D3E" w:rsidRPr="00976FF3">
        <w:rPr>
          <w:rFonts w:ascii="Times New Roman" w:hAnsi="Times New Roman" w:cs="Times New Roman"/>
        </w:rPr>
        <w:t>Delta was</w:t>
      </w:r>
      <w:r w:rsidRPr="00976FF3">
        <w:rPr>
          <w:rFonts w:ascii="Times New Roman" w:hAnsi="Times New Roman" w:cs="Times New Roman"/>
        </w:rPr>
        <w:t xml:space="preserve"> conducted by UNEP to </w:t>
      </w:r>
      <w:r w:rsidR="003A186E" w:rsidRPr="00976FF3">
        <w:rPr>
          <w:rFonts w:ascii="Times New Roman" w:hAnsi="Times New Roman" w:cs="Times New Roman"/>
        </w:rPr>
        <w:t>assess</w:t>
      </w:r>
      <w:r w:rsidRPr="00976FF3">
        <w:rPr>
          <w:rFonts w:ascii="Times New Roman" w:hAnsi="Times New Roman" w:cs="Times New Roman"/>
        </w:rPr>
        <w:t xml:space="preserve"> </w:t>
      </w:r>
      <w:r w:rsidR="003A186E" w:rsidRPr="00976FF3">
        <w:rPr>
          <w:rFonts w:ascii="Times New Roman" w:hAnsi="Times New Roman" w:cs="Times New Roman"/>
        </w:rPr>
        <w:t xml:space="preserve">the impact of oil spills on natural resources and livelihoods </w:t>
      </w:r>
      <w:r w:rsidRPr="00976FF3">
        <w:rPr>
          <w:rFonts w:ascii="Times New Roman" w:hAnsi="Times New Roman" w:cs="Times New Roman"/>
        </w:rPr>
        <w:t xml:space="preserve">of the communities in Ogoniland. The </w:t>
      </w:r>
      <w:r w:rsidR="001427BC" w:rsidRPr="00976FF3">
        <w:rPr>
          <w:rFonts w:ascii="Times New Roman" w:hAnsi="Times New Roman" w:cs="Times New Roman"/>
        </w:rPr>
        <w:t xml:space="preserve">report </w:t>
      </w:r>
      <w:r w:rsidR="00E25AFE" w:rsidRPr="00976FF3">
        <w:rPr>
          <w:rFonts w:ascii="Times New Roman" w:hAnsi="Times New Roman" w:cs="Times New Roman"/>
        </w:rPr>
        <w:t>findings revealed</w:t>
      </w:r>
      <w:r w:rsidRPr="00976FF3">
        <w:rPr>
          <w:rFonts w:ascii="Times New Roman" w:hAnsi="Times New Roman" w:cs="Times New Roman"/>
        </w:rPr>
        <w:t xml:space="preserve"> the widespread</w:t>
      </w:r>
      <w:r w:rsidR="001427BC" w:rsidRPr="00976FF3">
        <w:rPr>
          <w:rFonts w:ascii="Times New Roman" w:hAnsi="Times New Roman" w:cs="Times New Roman"/>
        </w:rPr>
        <w:t xml:space="preserve"> of</w:t>
      </w:r>
      <w:r w:rsidRPr="00976FF3">
        <w:rPr>
          <w:rFonts w:ascii="Times New Roman" w:hAnsi="Times New Roman" w:cs="Times New Roman"/>
        </w:rPr>
        <w:t xml:space="preserve"> oil contamination</w:t>
      </w:r>
      <w:r w:rsidR="001427BC" w:rsidRPr="00976FF3">
        <w:rPr>
          <w:rFonts w:ascii="Times New Roman" w:hAnsi="Times New Roman" w:cs="Times New Roman"/>
        </w:rPr>
        <w:t xml:space="preserve"> </w:t>
      </w:r>
      <w:r w:rsidR="00E25AFE" w:rsidRPr="00976FF3">
        <w:rPr>
          <w:rFonts w:ascii="Times New Roman" w:hAnsi="Times New Roman" w:cs="Times New Roman"/>
        </w:rPr>
        <w:t>on land</w:t>
      </w:r>
      <w:r w:rsidRPr="00976FF3">
        <w:rPr>
          <w:rFonts w:ascii="Times New Roman" w:hAnsi="Times New Roman" w:cs="Times New Roman"/>
        </w:rPr>
        <w:t xml:space="preserve">, ground water, surface water, sediment, vegetation, air pollution, </w:t>
      </w:r>
      <w:r w:rsidR="001427BC" w:rsidRPr="00976FF3">
        <w:rPr>
          <w:rFonts w:ascii="Times New Roman" w:hAnsi="Times New Roman" w:cs="Times New Roman"/>
        </w:rPr>
        <w:t xml:space="preserve">and impacts the </w:t>
      </w:r>
      <w:r w:rsidRPr="00976FF3">
        <w:rPr>
          <w:rFonts w:ascii="Times New Roman" w:hAnsi="Times New Roman" w:cs="Times New Roman"/>
        </w:rPr>
        <w:t xml:space="preserve">public </w:t>
      </w:r>
      <w:r w:rsidR="001427BC" w:rsidRPr="00976FF3">
        <w:rPr>
          <w:rFonts w:ascii="Times New Roman" w:hAnsi="Times New Roman" w:cs="Times New Roman"/>
        </w:rPr>
        <w:t>health of the communities. The major recommendation</w:t>
      </w:r>
      <w:r w:rsidRPr="00976FF3">
        <w:rPr>
          <w:rFonts w:ascii="Times New Roman" w:hAnsi="Times New Roman" w:cs="Times New Roman"/>
        </w:rPr>
        <w:t xml:space="preserve"> </w:t>
      </w:r>
      <w:r w:rsidR="00E25AFE" w:rsidRPr="00976FF3">
        <w:rPr>
          <w:rFonts w:ascii="Times New Roman" w:hAnsi="Times New Roman" w:cs="Times New Roman"/>
        </w:rPr>
        <w:t>was the</w:t>
      </w:r>
      <w:r w:rsidR="001427BC" w:rsidRPr="00976FF3">
        <w:rPr>
          <w:rFonts w:ascii="Times New Roman" w:hAnsi="Times New Roman" w:cs="Times New Roman"/>
        </w:rPr>
        <w:t xml:space="preserve"> immediate commencement of </w:t>
      </w:r>
      <w:r w:rsidR="00E25AFE" w:rsidRPr="00976FF3">
        <w:rPr>
          <w:rFonts w:ascii="Times New Roman" w:hAnsi="Times New Roman" w:cs="Times New Roman"/>
        </w:rPr>
        <w:t>a comprehensive</w:t>
      </w:r>
      <w:r w:rsidRPr="00976FF3">
        <w:rPr>
          <w:rFonts w:ascii="Times New Roman" w:hAnsi="Times New Roman" w:cs="Times New Roman"/>
        </w:rPr>
        <w:t xml:space="preserve"> cleanup </w:t>
      </w:r>
      <w:r w:rsidR="001427BC" w:rsidRPr="00976FF3">
        <w:rPr>
          <w:rFonts w:ascii="Times New Roman" w:hAnsi="Times New Roman" w:cs="Times New Roman"/>
        </w:rPr>
        <w:t>of oil</w:t>
      </w:r>
      <w:r w:rsidRPr="00976FF3">
        <w:rPr>
          <w:rFonts w:ascii="Times New Roman" w:hAnsi="Times New Roman" w:cs="Times New Roman"/>
        </w:rPr>
        <w:t xml:space="preserve"> contaminated communities in </w:t>
      </w:r>
      <w:r w:rsidR="001427BC" w:rsidRPr="00976FF3">
        <w:rPr>
          <w:rFonts w:ascii="Times New Roman" w:hAnsi="Times New Roman" w:cs="Times New Roman"/>
        </w:rPr>
        <w:t xml:space="preserve">Ogoniland which led to the </w:t>
      </w:r>
      <w:r w:rsidR="00E25AFE" w:rsidRPr="00976FF3">
        <w:rPr>
          <w:rFonts w:ascii="Times New Roman" w:hAnsi="Times New Roman" w:cs="Times New Roman"/>
        </w:rPr>
        <w:t>set-up</w:t>
      </w:r>
      <w:r w:rsidR="001427BC" w:rsidRPr="00976FF3">
        <w:rPr>
          <w:rFonts w:ascii="Times New Roman" w:hAnsi="Times New Roman" w:cs="Times New Roman"/>
        </w:rPr>
        <w:t xml:space="preserve"> of the </w:t>
      </w:r>
      <w:r w:rsidR="00714FEC" w:rsidRPr="00976FF3">
        <w:rPr>
          <w:rFonts w:ascii="Times New Roman" w:hAnsi="Times New Roman" w:cs="Times New Roman"/>
        </w:rPr>
        <w:t>Hydrocarbon Polluti</w:t>
      </w:r>
      <w:r w:rsidR="00E25AFE" w:rsidRPr="00976FF3">
        <w:rPr>
          <w:rFonts w:ascii="Times New Roman" w:hAnsi="Times New Roman" w:cs="Times New Roman"/>
        </w:rPr>
        <w:t xml:space="preserve">on Restoration Project (HYPREP) and </w:t>
      </w:r>
      <w:r w:rsidR="00714FEC" w:rsidRPr="00976FF3">
        <w:rPr>
          <w:rFonts w:ascii="Times New Roman" w:hAnsi="Times New Roman" w:cs="Times New Roman"/>
        </w:rPr>
        <w:t>tasked with the responsibility of implementing the UNEP-recommended action plan in Ogoniland and adopting the lesson-learned from the Ogoni project, especially the recorded successes, to other petroleum contaminated communities across the country.</w:t>
      </w:r>
      <w:r w:rsidR="00E25AFE" w:rsidRPr="00976FF3">
        <w:rPr>
          <w:rFonts w:ascii="Times New Roman" w:hAnsi="Times New Roman" w:cs="Times New Roman"/>
        </w:rPr>
        <w:t xml:space="preserve"> </w:t>
      </w:r>
      <w:r w:rsidR="00714FEC" w:rsidRPr="00976FF3">
        <w:rPr>
          <w:rFonts w:ascii="Times New Roman" w:hAnsi="Times New Roman" w:cs="Times New Roman"/>
        </w:rPr>
        <w:t>Between early August of 2012 and late July of 2013, HYRPEP was a</w:t>
      </w:r>
      <w:r w:rsidR="00E25AFE" w:rsidRPr="00976FF3">
        <w:rPr>
          <w:rFonts w:ascii="Times New Roman" w:hAnsi="Times New Roman" w:cs="Times New Roman"/>
        </w:rPr>
        <w:t>ble to accomplish</w:t>
      </w:r>
      <w:r w:rsidR="00714FEC" w:rsidRPr="00976FF3">
        <w:rPr>
          <w:rFonts w:ascii="Times New Roman" w:hAnsi="Times New Roman" w:cs="Times New Roman"/>
        </w:rPr>
        <w:t xml:space="preserve"> eight (8) UNEP-</w:t>
      </w:r>
      <w:r w:rsidR="00E25AFE" w:rsidRPr="00976FF3">
        <w:rPr>
          <w:rFonts w:ascii="Times New Roman" w:hAnsi="Times New Roman" w:cs="Times New Roman"/>
        </w:rPr>
        <w:t xml:space="preserve">recommended emergency measures and due to its </w:t>
      </w:r>
      <w:r w:rsidR="008406CB" w:rsidRPr="00976FF3">
        <w:rPr>
          <w:rFonts w:ascii="Times New Roman" w:hAnsi="Times New Roman" w:cs="Times New Roman"/>
        </w:rPr>
        <w:t>institutional</w:t>
      </w:r>
      <w:r w:rsidR="00E25AFE" w:rsidRPr="00976FF3">
        <w:rPr>
          <w:rFonts w:ascii="Times New Roman" w:hAnsi="Times New Roman" w:cs="Times New Roman"/>
        </w:rPr>
        <w:t xml:space="preserve"> setup</w:t>
      </w:r>
      <w:r w:rsidR="008406CB">
        <w:rPr>
          <w:rFonts w:ascii="Times New Roman" w:hAnsi="Times New Roman" w:cs="Times New Roman"/>
        </w:rPr>
        <w:t xml:space="preserve"> </w:t>
      </w:r>
      <w:r w:rsidR="00E25AFE" w:rsidRPr="00976FF3">
        <w:rPr>
          <w:rFonts w:ascii="Times New Roman" w:hAnsi="Times New Roman" w:cs="Times New Roman"/>
        </w:rPr>
        <w:t xml:space="preserve">within the Federal Ministry of </w:t>
      </w:r>
      <w:r w:rsidR="008406CB" w:rsidRPr="00976FF3">
        <w:rPr>
          <w:rFonts w:ascii="Times New Roman" w:hAnsi="Times New Roman" w:cs="Times New Roman"/>
        </w:rPr>
        <w:t>Petroleum</w:t>
      </w:r>
      <w:r w:rsidR="00E25AFE" w:rsidRPr="00976FF3">
        <w:rPr>
          <w:rFonts w:ascii="Times New Roman" w:hAnsi="Times New Roman" w:cs="Times New Roman"/>
        </w:rPr>
        <w:t xml:space="preserve"> Resources as against the Federal Ministry of Environment, further activ</w:t>
      </w:r>
      <w:r w:rsidR="008406CB">
        <w:rPr>
          <w:rFonts w:ascii="Times New Roman" w:hAnsi="Times New Roman" w:cs="Times New Roman"/>
        </w:rPr>
        <w:t>ities were terminated due to in-</w:t>
      </w:r>
      <w:r w:rsidR="00E25AFE" w:rsidRPr="00976FF3">
        <w:rPr>
          <w:rFonts w:ascii="Times New Roman" w:hAnsi="Times New Roman" w:cs="Times New Roman"/>
        </w:rPr>
        <w:t xml:space="preserve">fighting and lack of </w:t>
      </w:r>
      <w:r w:rsidR="008406CB" w:rsidRPr="00976FF3">
        <w:rPr>
          <w:rFonts w:ascii="Times New Roman" w:hAnsi="Times New Roman" w:cs="Times New Roman"/>
        </w:rPr>
        <w:t>interest</w:t>
      </w:r>
      <w:r w:rsidR="00E25AFE" w:rsidRPr="00976FF3">
        <w:rPr>
          <w:rFonts w:ascii="Times New Roman" w:hAnsi="Times New Roman" w:cs="Times New Roman"/>
        </w:rPr>
        <w:t xml:space="preserve"> by the </w:t>
      </w:r>
      <w:r w:rsidR="008406CB" w:rsidRPr="00976FF3">
        <w:rPr>
          <w:rFonts w:ascii="Times New Roman" w:hAnsi="Times New Roman" w:cs="Times New Roman"/>
        </w:rPr>
        <w:t>Federal</w:t>
      </w:r>
      <w:r w:rsidR="00E25AFE" w:rsidRPr="00976FF3">
        <w:rPr>
          <w:rFonts w:ascii="Times New Roman" w:hAnsi="Times New Roman" w:cs="Times New Roman"/>
        </w:rPr>
        <w:t xml:space="preserve"> Ministry of </w:t>
      </w:r>
      <w:r w:rsidR="008406CB" w:rsidRPr="00976FF3">
        <w:rPr>
          <w:rFonts w:ascii="Times New Roman" w:hAnsi="Times New Roman" w:cs="Times New Roman"/>
        </w:rPr>
        <w:t>Petroleum</w:t>
      </w:r>
      <w:r w:rsidR="00E25AFE" w:rsidRPr="00976FF3">
        <w:rPr>
          <w:rFonts w:ascii="Times New Roman" w:hAnsi="Times New Roman" w:cs="Times New Roman"/>
        </w:rPr>
        <w:t xml:space="preserve"> Resources.</w:t>
      </w:r>
    </w:p>
    <w:p w14:paraId="7969E4AC" w14:textId="72EF867A" w:rsidR="00824C15" w:rsidRPr="00F925F6" w:rsidRDefault="00EF217E" w:rsidP="00F925F6">
      <w:pPr>
        <w:pStyle w:val="ListParagraph"/>
        <w:numPr>
          <w:ilvl w:val="0"/>
          <w:numId w:val="29"/>
        </w:numPr>
        <w:autoSpaceDE w:val="0"/>
        <w:autoSpaceDN w:val="0"/>
        <w:adjustRightInd w:val="0"/>
        <w:spacing w:after="0" w:line="240" w:lineRule="auto"/>
        <w:ind w:left="0" w:firstLine="0"/>
        <w:jc w:val="both"/>
        <w:rPr>
          <w:rFonts w:ascii="Times New Roman" w:hAnsi="Times New Roman" w:cs="Times New Roman"/>
        </w:rPr>
      </w:pPr>
      <w:r w:rsidRPr="0071164B">
        <w:rPr>
          <w:rFonts w:ascii="Times New Roman" w:hAnsi="Times New Roman" w:cs="Times New Roman"/>
        </w:rPr>
        <w:t>In October 2015, the Government of Nigeria submitted their Intended Nationally Determined Contribution (INDC)</w:t>
      </w:r>
      <w:r w:rsidR="003D4EE4" w:rsidRPr="0071164B">
        <w:rPr>
          <w:rFonts w:ascii="Times New Roman" w:hAnsi="Times New Roman" w:cs="Times New Roman"/>
        </w:rPr>
        <w:t xml:space="preserve"> as a requirement for the </w:t>
      </w:r>
      <w:r w:rsidR="003D4EE4" w:rsidRPr="00976FF3">
        <w:rPr>
          <w:rFonts w:ascii="Times New Roman" w:hAnsi="Times New Roman" w:cs="Times New Roman"/>
        </w:rPr>
        <w:t xml:space="preserve">Conference of Parties to the United Nations Framework Convention on Climate Change (COP-UNFCCC) in Preparation for the Adoption of Climate Change Agreement at the Paris </w:t>
      </w:r>
      <w:r w:rsidR="00345641" w:rsidRPr="00976FF3">
        <w:rPr>
          <w:rFonts w:ascii="Times New Roman" w:hAnsi="Times New Roman" w:cs="Times New Roman"/>
        </w:rPr>
        <w:t>Conference on Climate Change,</w:t>
      </w:r>
      <w:r w:rsidR="003D4EE4" w:rsidRPr="00976FF3">
        <w:rPr>
          <w:rFonts w:ascii="Times New Roman" w:hAnsi="Times New Roman" w:cs="Times New Roman"/>
        </w:rPr>
        <w:t xml:space="preserve"> </w:t>
      </w:r>
      <w:r w:rsidR="00922A43" w:rsidRPr="00976FF3">
        <w:rPr>
          <w:rFonts w:ascii="Times New Roman" w:hAnsi="Times New Roman" w:cs="Times New Roman"/>
        </w:rPr>
        <w:t>December</w:t>
      </w:r>
      <w:r w:rsidR="003D4EE4" w:rsidRPr="00976FF3">
        <w:rPr>
          <w:rFonts w:ascii="Times New Roman" w:hAnsi="Times New Roman" w:cs="Times New Roman"/>
        </w:rPr>
        <w:t xml:space="preserve"> 2015.</w:t>
      </w:r>
      <w:r w:rsidR="00515932" w:rsidRPr="00976FF3">
        <w:rPr>
          <w:rFonts w:ascii="Times New Roman" w:hAnsi="Times New Roman" w:cs="Times New Roman"/>
        </w:rPr>
        <w:t xml:space="preserve"> </w:t>
      </w:r>
      <w:r w:rsidR="00824C15" w:rsidRPr="00F925F6">
        <w:rPr>
          <w:rFonts w:ascii="Times New Roman" w:hAnsi="Times New Roman" w:cs="Times New Roman"/>
        </w:rPr>
        <w:t xml:space="preserve">The INDC implementation will fall under the </w:t>
      </w:r>
      <w:r w:rsidR="00824C15" w:rsidRPr="00976FF3">
        <w:rPr>
          <w:rFonts w:ascii="Times New Roman" w:hAnsi="Times New Roman" w:cs="Times New Roman"/>
        </w:rPr>
        <w:t xml:space="preserve">Nigeria Climate Change Policy Response and Strategy, adopted in 2012, </w:t>
      </w:r>
      <w:r w:rsidR="00824C15" w:rsidRPr="00F925F6">
        <w:rPr>
          <w:rFonts w:ascii="Times New Roman" w:hAnsi="Times New Roman" w:cs="Times New Roman"/>
        </w:rPr>
        <w:t>to foster low-carbon, high growth economic development and build a climate resilient society through the attainment of the following objectives:</w:t>
      </w:r>
    </w:p>
    <w:p w14:paraId="58B43144" w14:textId="68C79923" w:rsidR="00824C15" w:rsidRPr="00F925F6" w:rsidRDefault="00824C15" w:rsidP="00F925F6">
      <w:pPr>
        <w:pStyle w:val="ListParagraph"/>
        <w:numPr>
          <w:ilvl w:val="0"/>
          <w:numId w:val="41"/>
        </w:numPr>
        <w:autoSpaceDE w:val="0"/>
        <w:autoSpaceDN w:val="0"/>
        <w:adjustRightInd w:val="0"/>
        <w:spacing w:after="0" w:line="240" w:lineRule="auto"/>
        <w:jc w:val="both"/>
        <w:rPr>
          <w:rFonts w:ascii="Times New Roman" w:hAnsi="Times New Roman" w:cs="Times New Roman"/>
        </w:rPr>
      </w:pPr>
      <w:r w:rsidRPr="00F925F6">
        <w:rPr>
          <w:rFonts w:ascii="Times New Roman" w:hAnsi="Times New Roman" w:cs="Times New Roman"/>
        </w:rPr>
        <w:t>Implement mitigation measures that will promote low carbon as well as sustainable and high economic growth;</w:t>
      </w:r>
    </w:p>
    <w:p w14:paraId="13D2D73F" w14:textId="6C605F2C" w:rsidR="00824C15" w:rsidRPr="00F925F6" w:rsidRDefault="00824C15" w:rsidP="00F925F6">
      <w:pPr>
        <w:pStyle w:val="ListParagraph"/>
        <w:numPr>
          <w:ilvl w:val="0"/>
          <w:numId w:val="41"/>
        </w:numPr>
        <w:autoSpaceDE w:val="0"/>
        <w:autoSpaceDN w:val="0"/>
        <w:adjustRightInd w:val="0"/>
        <w:spacing w:after="0" w:line="240" w:lineRule="auto"/>
        <w:jc w:val="both"/>
        <w:rPr>
          <w:rFonts w:ascii="Times New Roman" w:hAnsi="Times New Roman" w:cs="Times New Roman"/>
        </w:rPr>
      </w:pPr>
      <w:r w:rsidRPr="00F925F6">
        <w:rPr>
          <w:rFonts w:ascii="Times New Roman" w:hAnsi="Times New Roman" w:cs="Times New Roman"/>
        </w:rPr>
        <w:t>Enhance national capacity to adapt to climate change;</w:t>
      </w:r>
    </w:p>
    <w:p w14:paraId="100FC882" w14:textId="1116DE95" w:rsidR="00824C15" w:rsidRPr="00F925F6" w:rsidRDefault="00824C15" w:rsidP="00976FF3">
      <w:pPr>
        <w:pStyle w:val="ListParagraph"/>
        <w:numPr>
          <w:ilvl w:val="0"/>
          <w:numId w:val="29"/>
        </w:numPr>
        <w:spacing w:before="240" w:after="240" w:line="240" w:lineRule="auto"/>
        <w:ind w:left="0" w:firstLine="0"/>
        <w:contextualSpacing w:val="0"/>
        <w:jc w:val="both"/>
        <w:rPr>
          <w:rFonts w:ascii="Times New Roman" w:hAnsi="Times New Roman" w:cs="Times New Roman"/>
        </w:rPr>
      </w:pPr>
      <w:r w:rsidRPr="00F925F6">
        <w:rPr>
          <w:rFonts w:ascii="Times New Roman" w:hAnsi="Times New Roman" w:cs="Times New Roman"/>
        </w:rPr>
        <w:t>Raise climate change related science, technology and R&amp;D to a new level that will enable the country to better participate in international scientific and technological cooperation on climate change;</w:t>
      </w:r>
    </w:p>
    <w:p w14:paraId="37B88910" w14:textId="4247EE23" w:rsidR="00824C15" w:rsidRPr="00F925F6" w:rsidRDefault="00824C15" w:rsidP="00976FF3">
      <w:pPr>
        <w:pStyle w:val="ListParagraph"/>
        <w:numPr>
          <w:ilvl w:val="0"/>
          <w:numId w:val="29"/>
        </w:numPr>
        <w:spacing w:before="240" w:after="240" w:line="240" w:lineRule="auto"/>
        <w:ind w:left="0" w:firstLine="0"/>
        <w:contextualSpacing w:val="0"/>
        <w:jc w:val="both"/>
        <w:rPr>
          <w:rFonts w:ascii="Times New Roman" w:hAnsi="Times New Roman" w:cs="Times New Roman"/>
        </w:rPr>
      </w:pPr>
      <w:r w:rsidRPr="00F925F6">
        <w:rPr>
          <w:rFonts w:ascii="Times New Roman" w:hAnsi="Times New Roman" w:cs="Times New Roman"/>
        </w:rPr>
        <w:lastRenderedPageBreak/>
        <w:t>Significantly increase public awareness and involve private sector participation in addressing the challenges of climate change;</w:t>
      </w:r>
    </w:p>
    <w:p w14:paraId="2B73550A" w14:textId="6A958687" w:rsidR="005E49FB" w:rsidRPr="00976FF3" w:rsidRDefault="00824C15" w:rsidP="00976FF3">
      <w:pPr>
        <w:pStyle w:val="ListParagraph"/>
        <w:numPr>
          <w:ilvl w:val="0"/>
          <w:numId w:val="29"/>
        </w:numPr>
        <w:spacing w:before="240" w:after="240" w:line="240" w:lineRule="auto"/>
        <w:ind w:left="0" w:firstLine="0"/>
        <w:contextualSpacing w:val="0"/>
        <w:jc w:val="both"/>
        <w:rPr>
          <w:rFonts w:ascii="Times New Roman" w:hAnsi="Times New Roman" w:cs="Times New Roman"/>
        </w:rPr>
      </w:pPr>
      <w:r w:rsidRPr="00F925F6">
        <w:rPr>
          <w:rFonts w:ascii="Times New Roman" w:hAnsi="Times New Roman" w:cs="Times New Roman"/>
        </w:rPr>
        <w:t>Strengthen national institutions and mechanisms (policy, legislative and economic) to establish</w:t>
      </w:r>
    </w:p>
    <w:p w14:paraId="1AEF2E48" w14:textId="7B0481C4" w:rsidR="00294258" w:rsidRDefault="006F757A" w:rsidP="00294258">
      <w:pPr>
        <w:pStyle w:val="ListParagraph"/>
        <w:numPr>
          <w:ilvl w:val="0"/>
          <w:numId w:val="29"/>
        </w:numPr>
        <w:autoSpaceDE w:val="0"/>
        <w:autoSpaceDN w:val="0"/>
        <w:adjustRightInd w:val="0"/>
        <w:spacing w:before="240" w:after="0" w:line="240" w:lineRule="auto"/>
        <w:ind w:left="0" w:firstLine="0"/>
        <w:contextualSpacing w:val="0"/>
        <w:jc w:val="both"/>
        <w:rPr>
          <w:rFonts w:ascii="Times New Roman" w:hAnsi="Times New Roman" w:cs="Times New Roman"/>
          <w:bCs/>
        </w:rPr>
      </w:pPr>
      <w:r w:rsidRPr="00976FF3">
        <w:rPr>
          <w:rFonts w:ascii="Times New Roman" w:hAnsi="Times New Roman" w:cs="Times New Roman"/>
        </w:rPr>
        <w:t>Within the INDC, sector-specific strategies</w:t>
      </w:r>
      <w:r w:rsidR="00824C15" w:rsidRPr="00976FF3">
        <w:rPr>
          <w:rFonts w:ascii="Times New Roman" w:hAnsi="Times New Roman" w:cs="Times New Roman"/>
        </w:rPr>
        <w:t xml:space="preserve"> and mitigation priorities were included</w:t>
      </w:r>
      <w:r w:rsidRPr="00976FF3">
        <w:rPr>
          <w:rFonts w:ascii="Times New Roman" w:hAnsi="Times New Roman" w:cs="Times New Roman"/>
        </w:rPr>
        <w:t xml:space="preserve">, </w:t>
      </w:r>
      <w:r w:rsidR="00921687" w:rsidRPr="00976FF3">
        <w:rPr>
          <w:rFonts w:ascii="Times New Roman" w:hAnsi="Times New Roman" w:cs="Times New Roman"/>
        </w:rPr>
        <w:t>which aim to reduce the impacts of climate change</w:t>
      </w:r>
      <w:r w:rsidR="00824C15" w:rsidRPr="00976FF3">
        <w:rPr>
          <w:rFonts w:ascii="Times New Roman" w:hAnsi="Times New Roman" w:cs="Times New Roman"/>
        </w:rPr>
        <w:t xml:space="preserve">. </w:t>
      </w:r>
      <w:r w:rsidR="005E49FB" w:rsidRPr="00976FF3">
        <w:rPr>
          <w:rFonts w:ascii="Times New Roman" w:hAnsi="Times New Roman" w:cs="Times New Roman"/>
        </w:rPr>
        <w:t xml:space="preserve">Below those that </w:t>
      </w:r>
      <w:r w:rsidR="00824C15" w:rsidRPr="00976FF3">
        <w:rPr>
          <w:rFonts w:ascii="Times New Roman" w:hAnsi="Times New Roman" w:cs="Times New Roman"/>
        </w:rPr>
        <w:t>affect the</w:t>
      </w:r>
      <w:r w:rsidRPr="00976FF3">
        <w:rPr>
          <w:rFonts w:ascii="Times New Roman" w:hAnsi="Times New Roman" w:cs="Times New Roman"/>
        </w:rPr>
        <w:t xml:space="preserve"> coastal region and </w:t>
      </w:r>
      <w:r w:rsidR="00824C15" w:rsidRPr="00976FF3">
        <w:rPr>
          <w:rFonts w:ascii="Times New Roman" w:hAnsi="Times New Roman" w:cs="Times New Roman"/>
        </w:rPr>
        <w:t>could be supported within</w:t>
      </w:r>
      <w:r w:rsidR="00046049">
        <w:rPr>
          <w:rFonts w:ascii="Times New Roman" w:hAnsi="Times New Roman" w:cs="Times New Roman"/>
        </w:rPr>
        <w:t xml:space="preserve"> the remit of the WACA program</w:t>
      </w:r>
      <w:r w:rsidR="005E49FB" w:rsidRPr="00976FF3">
        <w:rPr>
          <w:rFonts w:ascii="Times New Roman" w:hAnsi="Times New Roman" w:cs="Times New Roman"/>
        </w:rPr>
        <w:t xml:space="preserve"> are highlighted</w:t>
      </w:r>
      <w:r w:rsidR="00824C15" w:rsidRPr="00976FF3">
        <w:rPr>
          <w:rFonts w:ascii="Times New Roman" w:hAnsi="Times New Roman" w:cs="Times New Roman"/>
          <w:bCs/>
        </w:rPr>
        <w:t>.</w:t>
      </w:r>
    </w:p>
    <w:p w14:paraId="76F329F8" w14:textId="77777777" w:rsidR="00294258" w:rsidRPr="00294258" w:rsidRDefault="00294258" w:rsidP="00294258">
      <w:pPr>
        <w:pStyle w:val="ListParagraph"/>
        <w:autoSpaceDE w:val="0"/>
        <w:autoSpaceDN w:val="0"/>
        <w:adjustRightInd w:val="0"/>
        <w:spacing w:before="240" w:after="0" w:line="240" w:lineRule="auto"/>
        <w:ind w:left="0"/>
        <w:contextualSpacing w:val="0"/>
        <w:jc w:val="both"/>
        <w:rPr>
          <w:rFonts w:ascii="Times New Roman" w:hAnsi="Times New Roman" w:cs="Times New Roman"/>
          <w:bCs/>
        </w:rPr>
      </w:pPr>
    </w:p>
    <w:p w14:paraId="65CCB788" w14:textId="08F43057" w:rsidR="00C0581F" w:rsidRPr="008406CB" w:rsidRDefault="00C0581F" w:rsidP="008406CB">
      <w:pPr>
        <w:pStyle w:val="Caption"/>
        <w:keepNext/>
        <w:rPr>
          <w:color w:val="000000" w:themeColor="text1"/>
          <w:sz w:val="22"/>
          <w:szCs w:val="22"/>
        </w:rPr>
      </w:pPr>
      <w:r w:rsidRPr="008406CB">
        <w:rPr>
          <w:color w:val="000000" w:themeColor="text1"/>
          <w:sz w:val="22"/>
          <w:szCs w:val="22"/>
        </w:rPr>
        <w:t xml:space="preserve">Table </w:t>
      </w:r>
      <w:r w:rsidR="00201222" w:rsidRPr="008406CB">
        <w:rPr>
          <w:color w:val="000000" w:themeColor="text1"/>
          <w:sz w:val="22"/>
          <w:szCs w:val="22"/>
        </w:rPr>
        <w:fldChar w:fldCharType="begin"/>
      </w:r>
      <w:r w:rsidR="00201222" w:rsidRPr="008406CB">
        <w:rPr>
          <w:color w:val="000000" w:themeColor="text1"/>
          <w:sz w:val="22"/>
          <w:szCs w:val="22"/>
        </w:rPr>
        <w:instrText xml:space="preserve"> SEQ Table \* ARABIC </w:instrText>
      </w:r>
      <w:r w:rsidR="00201222" w:rsidRPr="008406CB">
        <w:rPr>
          <w:color w:val="000000" w:themeColor="text1"/>
          <w:sz w:val="22"/>
          <w:szCs w:val="22"/>
        </w:rPr>
        <w:fldChar w:fldCharType="separate"/>
      </w:r>
      <w:r w:rsidRPr="008406CB">
        <w:rPr>
          <w:noProof/>
          <w:color w:val="000000" w:themeColor="text1"/>
          <w:sz w:val="22"/>
          <w:szCs w:val="22"/>
        </w:rPr>
        <w:t>2</w:t>
      </w:r>
      <w:r w:rsidR="00201222" w:rsidRPr="008406CB">
        <w:rPr>
          <w:noProof/>
          <w:color w:val="000000" w:themeColor="text1"/>
          <w:sz w:val="22"/>
          <w:szCs w:val="22"/>
        </w:rPr>
        <w:fldChar w:fldCharType="end"/>
      </w:r>
      <w:r w:rsidRPr="008406CB">
        <w:rPr>
          <w:color w:val="000000" w:themeColor="text1"/>
          <w:sz w:val="22"/>
          <w:szCs w:val="22"/>
        </w:rPr>
        <w:t>: Strategies highlighted in Nigeria’s INDC which relate to coastal region</w:t>
      </w:r>
    </w:p>
    <w:tbl>
      <w:tblPr>
        <w:tblStyle w:val="TableGrid"/>
        <w:tblW w:w="0" w:type="auto"/>
        <w:tblLook w:val="04A0" w:firstRow="1" w:lastRow="0" w:firstColumn="1" w:lastColumn="0" w:noHBand="0" w:noVBand="1"/>
      </w:tblPr>
      <w:tblGrid>
        <w:gridCol w:w="9350"/>
      </w:tblGrid>
      <w:tr w:rsidR="008F5430" w14:paraId="0A1AE302" w14:textId="77777777" w:rsidTr="008F5430">
        <w:tc>
          <w:tcPr>
            <w:tcW w:w="9350" w:type="dxa"/>
          </w:tcPr>
          <w:p w14:paraId="2E5D1075" w14:textId="67650D7C" w:rsidR="008F5430" w:rsidRPr="00F925F6" w:rsidRDefault="004359E2" w:rsidP="00F925F6">
            <w:pPr>
              <w:autoSpaceDE w:val="0"/>
              <w:autoSpaceDN w:val="0"/>
              <w:adjustRightInd w:val="0"/>
              <w:ind w:left="337"/>
              <w:jc w:val="both"/>
              <w:rPr>
                <w:rFonts w:ascii="Times New Roman" w:hAnsi="Times New Roman" w:cs="Times New Roman"/>
                <w:b/>
                <w:bCs/>
                <w:sz w:val="20"/>
              </w:rPr>
            </w:pPr>
            <w:r w:rsidRPr="00F925F6">
              <w:rPr>
                <w:rFonts w:ascii="Times New Roman" w:hAnsi="Times New Roman" w:cs="Times New Roman"/>
                <w:b/>
                <w:bCs/>
                <w:sz w:val="20"/>
              </w:rPr>
              <w:t>AGRICULTURE</w:t>
            </w:r>
          </w:p>
          <w:p w14:paraId="6C1C05E4" w14:textId="0C39AD23" w:rsidR="008F5430" w:rsidRPr="00F925F6" w:rsidRDefault="008F5430" w:rsidP="00F925F6">
            <w:pPr>
              <w:pStyle w:val="ListParagraph"/>
              <w:numPr>
                <w:ilvl w:val="0"/>
                <w:numId w:val="40"/>
              </w:numPr>
              <w:autoSpaceDE w:val="0"/>
              <w:autoSpaceDN w:val="0"/>
              <w:adjustRightInd w:val="0"/>
              <w:ind w:left="337"/>
              <w:jc w:val="both"/>
              <w:rPr>
                <w:rFonts w:ascii="Times New Roman" w:hAnsi="Times New Roman" w:cs="Times New Roman"/>
                <w:bCs/>
                <w:sz w:val="20"/>
              </w:rPr>
            </w:pPr>
            <w:r w:rsidRPr="00F925F6">
              <w:rPr>
                <w:rFonts w:ascii="Times New Roman" w:hAnsi="Times New Roman" w:cs="Times New Roman"/>
                <w:bCs/>
                <w:sz w:val="20"/>
              </w:rPr>
              <w:t>Climate smart agriculture and reforestation</w:t>
            </w:r>
          </w:p>
        </w:tc>
      </w:tr>
      <w:tr w:rsidR="008F5430" w14:paraId="5E369C30" w14:textId="77777777" w:rsidTr="008F5430">
        <w:tc>
          <w:tcPr>
            <w:tcW w:w="9350" w:type="dxa"/>
          </w:tcPr>
          <w:p w14:paraId="600BAECF" w14:textId="77777777" w:rsidR="004359E2" w:rsidRPr="00F925F6" w:rsidRDefault="004359E2" w:rsidP="00F925F6">
            <w:pPr>
              <w:autoSpaceDE w:val="0"/>
              <w:autoSpaceDN w:val="0"/>
              <w:adjustRightInd w:val="0"/>
              <w:ind w:left="337"/>
              <w:rPr>
                <w:rFonts w:ascii="Times New Roman" w:hAnsi="Times New Roman" w:cs="Times New Roman"/>
                <w:b/>
                <w:bCs/>
                <w:sz w:val="20"/>
              </w:rPr>
            </w:pPr>
            <w:r w:rsidRPr="00F925F6">
              <w:rPr>
                <w:rFonts w:ascii="Times New Roman" w:hAnsi="Times New Roman" w:cs="Times New Roman"/>
                <w:b/>
                <w:bCs/>
                <w:sz w:val="20"/>
              </w:rPr>
              <w:t>FRESHWATER RESOURCES, COASTAL WATER RESOURCES AND FISHERIES</w:t>
            </w:r>
          </w:p>
          <w:p w14:paraId="58E82DEC" w14:textId="01D78824" w:rsidR="004359E2" w:rsidRPr="00F925F6" w:rsidRDefault="004359E2" w:rsidP="00F925F6">
            <w:pPr>
              <w:pStyle w:val="ListParagraph"/>
              <w:numPr>
                <w:ilvl w:val="0"/>
                <w:numId w:val="40"/>
              </w:numPr>
              <w:autoSpaceDE w:val="0"/>
              <w:autoSpaceDN w:val="0"/>
              <w:adjustRightInd w:val="0"/>
              <w:ind w:left="337"/>
              <w:rPr>
                <w:rFonts w:ascii="Times New Roman" w:hAnsi="Times New Roman" w:cs="Times New Roman"/>
                <w:b/>
                <w:bCs/>
                <w:sz w:val="20"/>
              </w:rPr>
            </w:pPr>
            <w:r w:rsidRPr="00F925F6">
              <w:rPr>
                <w:rFonts w:ascii="Times New Roman" w:hAnsi="Times New Roman" w:cs="Times New Roman"/>
                <w:sz w:val="20"/>
              </w:rPr>
              <w:t>Enhance artisanal fisheries and encourage sustainable aquaculture as adaptation options for fishing communities.</w:t>
            </w:r>
          </w:p>
        </w:tc>
      </w:tr>
      <w:tr w:rsidR="008F5430" w14:paraId="1C2A2CA5" w14:textId="77777777" w:rsidTr="008F5430">
        <w:tc>
          <w:tcPr>
            <w:tcW w:w="9350" w:type="dxa"/>
          </w:tcPr>
          <w:p w14:paraId="3051243D" w14:textId="33E80EA1" w:rsidR="008F5430" w:rsidRPr="00F925F6" w:rsidRDefault="004359E2" w:rsidP="00F925F6">
            <w:pPr>
              <w:autoSpaceDE w:val="0"/>
              <w:autoSpaceDN w:val="0"/>
              <w:adjustRightInd w:val="0"/>
              <w:ind w:left="337"/>
              <w:jc w:val="both"/>
              <w:rPr>
                <w:rFonts w:ascii="Times New Roman" w:hAnsi="Times New Roman" w:cs="Times New Roman"/>
                <w:b/>
                <w:bCs/>
                <w:sz w:val="20"/>
              </w:rPr>
            </w:pPr>
            <w:r w:rsidRPr="00F925F6">
              <w:rPr>
                <w:rFonts w:ascii="Times New Roman" w:hAnsi="Times New Roman" w:cs="Times New Roman"/>
                <w:b/>
                <w:bCs/>
                <w:sz w:val="20"/>
              </w:rPr>
              <w:t>FORESTS</w:t>
            </w:r>
          </w:p>
          <w:p w14:paraId="3015500D" w14:textId="6568E284" w:rsidR="004359E2" w:rsidRPr="00F925F6" w:rsidRDefault="004359E2" w:rsidP="00F925F6">
            <w:pPr>
              <w:pStyle w:val="ListParagraph"/>
              <w:numPr>
                <w:ilvl w:val="0"/>
                <w:numId w:val="40"/>
              </w:numPr>
              <w:autoSpaceDE w:val="0"/>
              <w:autoSpaceDN w:val="0"/>
              <w:adjustRightInd w:val="0"/>
              <w:ind w:left="337"/>
              <w:rPr>
                <w:rFonts w:ascii="Times New Roman" w:hAnsi="Times New Roman" w:cs="Times New Roman"/>
                <w:sz w:val="20"/>
              </w:rPr>
            </w:pPr>
            <w:r w:rsidRPr="00F925F6">
              <w:rPr>
                <w:rFonts w:ascii="Times New Roman" w:hAnsi="Times New Roman" w:cs="Times New Roman"/>
                <w:sz w:val="20"/>
              </w:rPr>
              <w:t>Develop and maintain a frequent forest inventory system to facilitate monitoring of forest status; a</w:t>
            </w:r>
            <w:r w:rsidR="00C558EE">
              <w:rPr>
                <w:rFonts w:ascii="Times New Roman" w:hAnsi="Times New Roman" w:cs="Times New Roman"/>
                <w:sz w:val="20"/>
              </w:rPr>
              <w:t>nd initiate a research program</w:t>
            </w:r>
            <w:r w:rsidRPr="00F925F6">
              <w:rPr>
                <w:rFonts w:ascii="Times New Roman" w:hAnsi="Times New Roman" w:cs="Times New Roman"/>
                <w:sz w:val="20"/>
              </w:rPr>
              <w:t xml:space="preserve"> on a range of climate change related </w:t>
            </w:r>
            <w:r w:rsidR="00C0581F" w:rsidRPr="00F925F6">
              <w:rPr>
                <w:rFonts w:ascii="Times New Roman" w:hAnsi="Times New Roman" w:cs="Times New Roman"/>
                <w:sz w:val="20"/>
              </w:rPr>
              <w:t>topics, including long-</w:t>
            </w:r>
            <w:r w:rsidRPr="00F925F6">
              <w:rPr>
                <w:rFonts w:ascii="Times New Roman" w:hAnsi="Times New Roman" w:cs="Times New Roman"/>
                <w:sz w:val="20"/>
              </w:rPr>
              <w:t>term impacts of climatic shifts on closed forests.</w:t>
            </w:r>
          </w:p>
          <w:p w14:paraId="0B93A138" w14:textId="7D4406DF" w:rsidR="004359E2" w:rsidRPr="00F925F6" w:rsidRDefault="004359E2" w:rsidP="00F925F6">
            <w:pPr>
              <w:pStyle w:val="ListParagraph"/>
              <w:numPr>
                <w:ilvl w:val="0"/>
                <w:numId w:val="40"/>
              </w:numPr>
              <w:autoSpaceDE w:val="0"/>
              <w:autoSpaceDN w:val="0"/>
              <w:adjustRightInd w:val="0"/>
              <w:ind w:left="337"/>
              <w:rPr>
                <w:rFonts w:ascii="Times New Roman" w:hAnsi="Times New Roman" w:cs="Times New Roman"/>
                <w:sz w:val="20"/>
              </w:rPr>
            </w:pPr>
            <w:r w:rsidRPr="00F925F6">
              <w:rPr>
                <w:rFonts w:ascii="Times New Roman" w:hAnsi="Times New Roman" w:cs="Times New Roman"/>
                <w:sz w:val="20"/>
              </w:rPr>
              <w:t>Provide extension services to CSOs, communities and the private sector to help establish and restore community and private natural forests, plantations and nurseries.</w:t>
            </w:r>
          </w:p>
          <w:p w14:paraId="7012CC07" w14:textId="35C8A534" w:rsidR="004359E2" w:rsidRPr="00F925F6" w:rsidRDefault="004359E2" w:rsidP="00F925F6">
            <w:pPr>
              <w:pStyle w:val="ListParagraph"/>
              <w:numPr>
                <w:ilvl w:val="0"/>
                <w:numId w:val="40"/>
              </w:numPr>
              <w:autoSpaceDE w:val="0"/>
              <w:autoSpaceDN w:val="0"/>
              <w:adjustRightInd w:val="0"/>
              <w:ind w:left="337"/>
              <w:jc w:val="both"/>
              <w:rPr>
                <w:rFonts w:ascii="Times New Roman" w:hAnsi="Times New Roman" w:cs="Times New Roman"/>
                <w:bCs/>
                <w:sz w:val="20"/>
              </w:rPr>
            </w:pPr>
            <w:r w:rsidRPr="00F925F6">
              <w:rPr>
                <w:rFonts w:ascii="Times New Roman" w:hAnsi="Times New Roman" w:cs="Times New Roman"/>
                <w:sz w:val="20"/>
              </w:rPr>
              <w:t xml:space="preserve"> Improve management of forest reserves and enforce low impact logging practice.</w:t>
            </w:r>
          </w:p>
        </w:tc>
      </w:tr>
      <w:tr w:rsidR="008F5430" w14:paraId="1AD4F007" w14:textId="77777777" w:rsidTr="008F5430">
        <w:tc>
          <w:tcPr>
            <w:tcW w:w="9350" w:type="dxa"/>
          </w:tcPr>
          <w:p w14:paraId="13F4BDD0" w14:textId="2F228438" w:rsidR="004359E2" w:rsidRPr="00F925F6" w:rsidRDefault="004359E2" w:rsidP="00F925F6">
            <w:pPr>
              <w:autoSpaceDE w:val="0"/>
              <w:autoSpaceDN w:val="0"/>
              <w:adjustRightInd w:val="0"/>
              <w:ind w:left="337"/>
              <w:rPr>
                <w:rFonts w:ascii="Times New Roman" w:hAnsi="Times New Roman" w:cs="Times New Roman"/>
                <w:b/>
                <w:sz w:val="20"/>
              </w:rPr>
            </w:pPr>
            <w:r w:rsidRPr="00F925F6">
              <w:rPr>
                <w:rFonts w:ascii="Times New Roman" w:hAnsi="Times New Roman" w:cs="Times New Roman"/>
                <w:b/>
                <w:sz w:val="20"/>
              </w:rPr>
              <w:t>BIODIVERSITY</w:t>
            </w:r>
          </w:p>
          <w:p w14:paraId="18FF7269" w14:textId="7B19412A" w:rsidR="008F5430" w:rsidRPr="00F925F6" w:rsidRDefault="004359E2" w:rsidP="00F925F6">
            <w:pPr>
              <w:pStyle w:val="ListParagraph"/>
              <w:numPr>
                <w:ilvl w:val="0"/>
                <w:numId w:val="43"/>
              </w:numPr>
              <w:autoSpaceDE w:val="0"/>
              <w:autoSpaceDN w:val="0"/>
              <w:adjustRightInd w:val="0"/>
              <w:ind w:left="337"/>
              <w:rPr>
                <w:rFonts w:ascii="Times New Roman" w:hAnsi="Times New Roman" w:cs="Times New Roman"/>
                <w:bCs/>
                <w:sz w:val="20"/>
              </w:rPr>
            </w:pPr>
            <w:r w:rsidRPr="00F925F6">
              <w:rPr>
                <w:rFonts w:ascii="Times New Roman" w:hAnsi="Times New Roman" w:cs="Times New Roman"/>
                <w:sz w:val="20"/>
              </w:rPr>
              <w:t>Support</w:t>
            </w:r>
            <w:r w:rsidR="00C558EE">
              <w:rPr>
                <w:rFonts w:ascii="Times New Roman" w:hAnsi="Times New Roman" w:cs="Times New Roman"/>
                <w:sz w:val="20"/>
              </w:rPr>
              <w:t xml:space="preserve"> and implement programs</w:t>
            </w:r>
            <w:r w:rsidRPr="00F925F6">
              <w:rPr>
                <w:rFonts w:ascii="Times New Roman" w:hAnsi="Times New Roman" w:cs="Times New Roman"/>
                <w:sz w:val="20"/>
              </w:rPr>
              <w:t xml:space="preserve"> for alternative livelihoods in order to reduce</w:t>
            </w:r>
            <w:r w:rsidR="00B978E1" w:rsidRPr="00F925F6">
              <w:rPr>
                <w:rFonts w:ascii="Times New Roman" w:hAnsi="Times New Roman" w:cs="Times New Roman"/>
                <w:sz w:val="20"/>
              </w:rPr>
              <w:t xml:space="preserve"> </w:t>
            </w:r>
            <w:r w:rsidRPr="00F925F6">
              <w:rPr>
                <w:rFonts w:ascii="Times New Roman" w:hAnsi="Times New Roman" w:cs="Times New Roman"/>
                <w:sz w:val="20"/>
              </w:rPr>
              <w:t>unsustainable resource use that contributes to loss of biodiversity</w:t>
            </w:r>
          </w:p>
        </w:tc>
      </w:tr>
      <w:tr w:rsidR="008F5430" w14:paraId="507C7B05" w14:textId="77777777" w:rsidTr="008F5430">
        <w:tc>
          <w:tcPr>
            <w:tcW w:w="9350" w:type="dxa"/>
          </w:tcPr>
          <w:p w14:paraId="10942485" w14:textId="1E49CDD9" w:rsidR="008F5430" w:rsidRPr="00F925F6" w:rsidRDefault="00B978E1" w:rsidP="00F925F6">
            <w:pPr>
              <w:autoSpaceDE w:val="0"/>
              <w:autoSpaceDN w:val="0"/>
              <w:adjustRightInd w:val="0"/>
              <w:ind w:left="337"/>
              <w:jc w:val="both"/>
              <w:rPr>
                <w:rFonts w:ascii="Times New Roman" w:hAnsi="Times New Roman" w:cs="Times New Roman"/>
                <w:b/>
                <w:bCs/>
                <w:sz w:val="20"/>
              </w:rPr>
            </w:pPr>
            <w:r w:rsidRPr="00F925F6">
              <w:rPr>
                <w:rFonts w:ascii="Times New Roman" w:hAnsi="Times New Roman" w:cs="Times New Roman"/>
                <w:b/>
                <w:bCs/>
                <w:sz w:val="20"/>
              </w:rPr>
              <w:t>HEALTH</w:t>
            </w:r>
          </w:p>
          <w:p w14:paraId="71658095" w14:textId="1705C035" w:rsidR="00B978E1" w:rsidRPr="00F925F6" w:rsidRDefault="00C558EE" w:rsidP="00F925F6">
            <w:pPr>
              <w:pStyle w:val="ListParagraph"/>
              <w:numPr>
                <w:ilvl w:val="0"/>
                <w:numId w:val="43"/>
              </w:numPr>
              <w:autoSpaceDE w:val="0"/>
              <w:autoSpaceDN w:val="0"/>
              <w:adjustRightInd w:val="0"/>
              <w:ind w:left="337"/>
              <w:rPr>
                <w:rFonts w:ascii="Times New Roman" w:hAnsi="Times New Roman" w:cs="Times New Roman"/>
                <w:sz w:val="20"/>
              </w:rPr>
            </w:pPr>
            <w:r>
              <w:rPr>
                <w:rFonts w:ascii="Times New Roman" w:hAnsi="Times New Roman" w:cs="Times New Roman"/>
                <w:sz w:val="20"/>
              </w:rPr>
              <w:t>Reinforce program</w:t>
            </w:r>
            <w:r w:rsidR="00B978E1" w:rsidRPr="00F925F6">
              <w:rPr>
                <w:rFonts w:ascii="Times New Roman" w:hAnsi="Times New Roman" w:cs="Times New Roman"/>
                <w:sz w:val="20"/>
              </w:rPr>
              <w:t>s to build and maintain wastewater and solid waste management facilities.</w:t>
            </w:r>
          </w:p>
          <w:p w14:paraId="7608F3C3" w14:textId="17FBA0CD" w:rsidR="00B978E1" w:rsidRPr="00F925F6" w:rsidRDefault="00B978E1" w:rsidP="00F925F6">
            <w:pPr>
              <w:pStyle w:val="ListParagraph"/>
              <w:numPr>
                <w:ilvl w:val="0"/>
                <w:numId w:val="43"/>
              </w:numPr>
              <w:autoSpaceDE w:val="0"/>
              <w:autoSpaceDN w:val="0"/>
              <w:adjustRightInd w:val="0"/>
              <w:ind w:left="337"/>
              <w:rPr>
                <w:rFonts w:ascii="Times New Roman" w:hAnsi="Times New Roman" w:cs="Times New Roman"/>
                <w:bCs/>
                <w:sz w:val="20"/>
              </w:rPr>
            </w:pPr>
            <w:r w:rsidRPr="00F925F6">
              <w:rPr>
                <w:rFonts w:ascii="Times New Roman" w:hAnsi="Times New Roman" w:cs="Times New Roman"/>
                <w:sz w:val="20"/>
              </w:rPr>
              <w:t>Establish early warning a</w:t>
            </w:r>
            <w:r w:rsidR="00C558EE">
              <w:rPr>
                <w:rFonts w:ascii="Times New Roman" w:hAnsi="Times New Roman" w:cs="Times New Roman"/>
                <w:sz w:val="20"/>
              </w:rPr>
              <w:t>nd health surveillance program</w:t>
            </w:r>
            <w:r w:rsidRPr="00F925F6">
              <w:rPr>
                <w:rFonts w:ascii="Times New Roman" w:hAnsi="Times New Roman" w:cs="Times New Roman"/>
                <w:sz w:val="20"/>
              </w:rPr>
              <w:t>s.</w:t>
            </w:r>
          </w:p>
        </w:tc>
      </w:tr>
      <w:tr w:rsidR="008F5430" w14:paraId="54E47DD6" w14:textId="77777777" w:rsidTr="008F5430">
        <w:tc>
          <w:tcPr>
            <w:tcW w:w="9350" w:type="dxa"/>
          </w:tcPr>
          <w:p w14:paraId="43CBD9B5" w14:textId="77777777" w:rsidR="008F5430" w:rsidRPr="00F925F6" w:rsidRDefault="00B978E1" w:rsidP="00F925F6">
            <w:pPr>
              <w:autoSpaceDE w:val="0"/>
              <w:autoSpaceDN w:val="0"/>
              <w:adjustRightInd w:val="0"/>
              <w:ind w:left="337"/>
              <w:jc w:val="both"/>
              <w:rPr>
                <w:rFonts w:ascii="Times New Roman" w:hAnsi="Times New Roman" w:cs="Times New Roman"/>
                <w:b/>
                <w:bCs/>
                <w:sz w:val="20"/>
              </w:rPr>
            </w:pPr>
            <w:r w:rsidRPr="00F925F6">
              <w:rPr>
                <w:rFonts w:ascii="Times New Roman" w:hAnsi="Times New Roman" w:cs="Times New Roman"/>
                <w:b/>
                <w:bCs/>
                <w:sz w:val="20"/>
              </w:rPr>
              <w:t>HUMAN SETTLEMENTS AND HOUSING</w:t>
            </w:r>
          </w:p>
          <w:p w14:paraId="3CD54B49" w14:textId="39B97939" w:rsidR="00E30BCC" w:rsidRPr="00F925F6" w:rsidRDefault="00E30BCC" w:rsidP="00F925F6">
            <w:pPr>
              <w:pStyle w:val="ListParagraph"/>
              <w:numPr>
                <w:ilvl w:val="0"/>
                <w:numId w:val="44"/>
              </w:numPr>
              <w:autoSpaceDE w:val="0"/>
              <w:autoSpaceDN w:val="0"/>
              <w:adjustRightInd w:val="0"/>
              <w:ind w:left="337"/>
              <w:rPr>
                <w:rFonts w:ascii="Times New Roman" w:hAnsi="Times New Roman" w:cs="Times New Roman"/>
                <w:sz w:val="20"/>
              </w:rPr>
            </w:pPr>
            <w:r w:rsidRPr="00F925F6">
              <w:rPr>
                <w:rFonts w:ascii="Times New Roman" w:hAnsi="Times New Roman" w:cs="Times New Roman"/>
                <w:sz w:val="20"/>
              </w:rPr>
              <w:t>Develop climate change adaptation action plans for urban areas, particularly those at greatest risk.</w:t>
            </w:r>
          </w:p>
          <w:p w14:paraId="2A195109" w14:textId="66547B11" w:rsidR="00E30BCC" w:rsidRPr="00F925F6" w:rsidRDefault="00E30BCC" w:rsidP="00F925F6">
            <w:pPr>
              <w:pStyle w:val="ListParagraph"/>
              <w:numPr>
                <w:ilvl w:val="0"/>
                <w:numId w:val="44"/>
              </w:numPr>
              <w:autoSpaceDE w:val="0"/>
              <w:autoSpaceDN w:val="0"/>
              <w:adjustRightInd w:val="0"/>
              <w:ind w:left="337"/>
              <w:rPr>
                <w:rFonts w:ascii="Times New Roman" w:hAnsi="Times New Roman" w:cs="Times New Roman"/>
                <w:sz w:val="20"/>
              </w:rPr>
            </w:pPr>
            <w:r w:rsidRPr="00F925F6">
              <w:rPr>
                <w:rFonts w:ascii="Times New Roman" w:hAnsi="Times New Roman" w:cs="Times New Roman"/>
                <w:sz w:val="20"/>
              </w:rPr>
              <w:t>Assist communities to reduce vulnerability through participatory planning of land use &amp; housing.</w:t>
            </w:r>
          </w:p>
          <w:p w14:paraId="38D23FD6" w14:textId="00F561CF" w:rsidR="00E30BCC" w:rsidRPr="00F925F6" w:rsidRDefault="00E30BCC" w:rsidP="00F925F6">
            <w:pPr>
              <w:pStyle w:val="ListParagraph"/>
              <w:numPr>
                <w:ilvl w:val="0"/>
                <w:numId w:val="44"/>
              </w:numPr>
              <w:autoSpaceDE w:val="0"/>
              <w:autoSpaceDN w:val="0"/>
              <w:adjustRightInd w:val="0"/>
              <w:ind w:left="337"/>
              <w:rPr>
                <w:rFonts w:ascii="Times New Roman" w:hAnsi="Times New Roman" w:cs="Times New Roman"/>
                <w:sz w:val="20"/>
              </w:rPr>
            </w:pPr>
            <w:r w:rsidRPr="00F925F6">
              <w:rPr>
                <w:rFonts w:ascii="Times New Roman" w:hAnsi="Times New Roman" w:cs="Times New Roman"/>
                <w:sz w:val="20"/>
              </w:rPr>
              <w:t>Discourage building/urban encroachment into vulnerable areas, high risk zones &amp; low lying areas.</w:t>
            </w:r>
          </w:p>
          <w:p w14:paraId="52886055" w14:textId="6F5CF48F" w:rsidR="00C0581F" w:rsidRPr="00F925F6" w:rsidRDefault="00E30BCC" w:rsidP="00F925F6">
            <w:pPr>
              <w:pStyle w:val="ListParagraph"/>
              <w:numPr>
                <w:ilvl w:val="0"/>
                <w:numId w:val="44"/>
              </w:numPr>
              <w:autoSpaceDE w:val="0"/>
              <w:autoSpaceDN w:val="0"/>
              <w:adjustRightInd w:val="0"/>
              <w:ind w:left="337"/>
              <w:rPr>
                <w:rFonts w:ascii="Times New Roman" w:hAnsi="Times New Roman" w:cs="Times New Roman"/>
                <w:sz w:val="20"/>
              </w:rPr>
            </w:pPr>
            <w:r w:rsidRPr="00F925F6">
              <w:rPr>
                <w:rFonts w:ascii="Times New Roman" w:hAnsi="Times New Roman" w:cs="Times New Roman"/>
                <w:sz w:val="20"/>
              </w:rPr>
              <w:t>Discourage housing and settlement practices that are maladaptive in the face of climate change.</w:t>
            </w:r>
          </w:p>
        </w:tc>
      </w:tr>
      <w:tr w:rsidR="008F5430" w14:paraId="4044E6F5" w14:textId="77777777" w:rsidTr="008F5430">
        <w:tc>
          <w:tcPr>
            <w:tcW w:w="9350" w:type="dxa"/>
          </w:tcPr>
          <w:p w14:paraId="3AEDD06D" w14:textId="77777777" w:rsidR="008F5430" w:rsidRPr="00F925F6" w:rsidRDefault="00B978E1" w:rsidP="00F925F6">
            <w:pPr>
              <w:autoSpaceDE w:val="0"/>
              <w:autoSpaceDN w:val="0"/>
              <w:adjustRightInd w:val="0"/>
              <w:ind w:left="337"/>
              <w:jc w:val="both"/>
              <w:rPr>
                <w:rFonts w:ascii="Times New Roman" w:hAnsi="Times New Roman" w:cs="Times New Roman"/>
                <w:b/>
                <w:bCs/>
                <w:sz w:val="20"/>
              </w:rPr>
            </w:pPr>
            <w:r w:rsidRPr="00F925F6">
              <w:rPr>
                <w:rFonts w:ascii="Times New Roman" w:hAnsi="Times New Roman" w:cs="Times New Roman"/>
                <w:b/>
                <w:bCs/>
                <w:sz w:val="20"/>
              </w:rPr>
              <w:t>ENERGY</w:t>
            </w:r>
          </w:p>
          <w:p w14:paraId="58C7A97F" w14:textId="77777777" w:rsidR="00E30BCC" w:rsidRPr="00F925F6" w:rsidRDefault="00C0581F" w:rsidP="00F925F6">
            <w:pPr>
              <w:pStyle w:val="ListParagraph"/>
              <w:numPr>
                <w:ilvl w:val="0"/>
                <w:numId w:val="40"/>
              </w:numPr>
              <w:autoSpaceDE w:val="0"/>
              <w:autoSpaceDN w:val="0"/>
              <w:adjustRightInd w:val="0"/>
              <w:ind w:left="337"/>
              <w:jc w:val="both"/>
              <w:rPr>
                <w:rFonts w:ascii="Times New Roman" w:hAnsi="Times New Roman" w:cs="Times New Roman"/>
                <w:bCs/>
                <w:sz w:val="20"/>
              </w:rPr>
            </w:pPr>
            <w:r w:rsidRPr="00F925F6">
              <w:rPr>
                <w:rFonts w:ascii="Times New Roman" w:hAnsi="Times New Roman" w:cs="Times New Roman"/>
                <w:bCs/>
                <w:sz w:val="20"/>
              </w:rPr>
              <w:t>Ending gas flaring by 2030</w:t>
            </w:r>
          </w:p>
          <w:p w14:paraId="5CBC563A" w14:textId="67397BA3" w:rsidR="00C0581F" w:rsidRPr="00F925F6" w:rsidRDefault="00E30BCC" w:rsidP="00F925F6">
            <w:pPr>
              <w:pStyle w:val="ListParagraph"/>
              <w:numPr>
                <w:ilvl w:val="0"/>
                <w:numId w:val="40"/>
              </w:numPr>
              <w:autoSpaceDE w:val="0"/>
              <w:autoSpaceDN w:val="0"/>
              <w:adjustRightInd w:val="0"/>
              <w:ind w:left="337"/>
              <w:jc w:val="both"/>
              <w:rPr>
                <w:rFonts w:ascii="Times New Roman" w:hAnsi="Times New Roman" w:cs="Times New Roman"/>
                <w:bCs/>
                <w:sz w:val="20"/>
              </w:rPr>
            </w:pPr>
            <w:r w:rsidRPr="00F925F6">
              <w:rPr>
                <w:rFonts w:ascii="Times New Roman" w:hAnsi="Times New Roman" w:cs="Times New Roman"/>
                <w:sz w:val="20"/>
              </w:rPr>
              <w:t>Include increased protective margins in construction and placement of energy infrastructure (i.e. higher standards and specifications).</w:t>
            </w:r>
          </w:p>
        </w:tc>
      </w:tr>
      <w:tr w:rsidR="00B978E1" w14:paraId="11675E96" w14:textId="77777777" w:rsidTr="008F5430">
        <w:tc>
          <w:tcPr>
            <w:tcW w:w="9350" w:type="dxa"/>
          </w:tcPr>
          <w:p w14:paraId="70AA6A17" w14:textId="77777777" w:rsidR="00B978E1" w:rsidRPr="00F925F6" w:rsidRDefault="00B978E1" w:rsidP="00F925F6">
            <w:pPr>
              <w:autoSpaceDE w:val="0"/>
              <w:autoSpaceDN w:val="0"/>
              <w:adjustRightInd w:val="0"/>
              <w:ind w:left="337"/>
              <w:jc w:val="both"/>
              <w:rPr>
                <w:rFonts w:ascii="Times New Roman" w:hAnsi="Times New Roman" w:cs="Times New Roman"/>
                <w:b/>
                <w:bCs/>
                <w:sz w:val="20"/>
              </w:rPr>
            </w:pPr>
            <w:r w:rsidRPr="00F925F6">
              <w:rPr>
                <w:rFonts w:ascii="Times New Roman" w:hAnsi="Times New Roman" w:cs="Times New Roman"/>
                <w:b/>
                <w:bCs/>
                <w:sz w:val="20"/>
              </w:rPr>
              <w:t>TRANSPORTATION AND COMMUNICATION</w:t>
            </w:r>
          </w:p>
          <w:p w14:paraId="4B979621" w14:textId="2C4234CA" w:rsidR="00C0581F" w:rsidRPr="00F925F6" w:rsidRDefault="00C0581F" w:rsidP="00F925F6">
            <w:pPr>
              <w:pStyle w:val="ListParagraph"/>
              <w:numPr>
                <w:ilvl w:val="0"/>
                <w:numId w:val="40"/>
              </w:numPr>
              <w:autoSpaceDE w:val="0"/>
              <w:autoSpaceDN w:val="0"/>
              <w:adjustRightInd w:val="0"/>
              <w:ind w:left="337"/>
              <w:jc w:val="both"/>
              <w:rPr>
                <w:rFonts w:ascii="Times New Roman" w:hAnsi="Times New Roman" w:cs="Times New Roman"/>
                <w:bCs/>
                <w:sz w:val="20"/>
              </w:rPr>
            </w:pPr>
            <w:r w:rsidRPr="00F925F6">
              <w:rPr>
                <w:rFonts w:ascii="Times New Roman" w:hAnsi="Times New Roman" w:cs="Times New Roman"/>
                <w:bCs/>
                <w:sz w:val="20"/>
              </w:rPr>
              <w:t>Undertake risk assessment and risk reduction measures to increase the resilience of the transportation and communication sectors.</w:t>
            </w:r>
          </w:p>
        </w:tc>
      </w:tr>
      <w:tr w:rsidR="00B978E1" w14:paraId="4CCB9C0A" w14:textId="77777777" w:rsidTr="008F5430">
        <w:tc>
          <w:tcPr>
            <w:tcW w:w="9350" w:type="dxa"/>
          </w:tcPr>
          <w:p w14:paraId="1597A789" w14:textId="7602EB56" w:rsidR="00B978E1" w:rsidRPr="00F925F6" w:rsidRDefault="00C0581F" w:rsidP="00F925F6">
            <w:pPr>
              <w:autoSpaceDE w:val="0"/>
              <w:autoSpaceDN w:val="0"/>
              <w:adjustRightInd w:val="0"/>
              <w:ind w:left="337"/>
              <w:jc w:val="both"/>
              <w:rPr>
                <w:rFonts w:ascii="Times New Roman" w:hAnsi="Times New Roman" w:cs="Times New Roman"/>
                <w:b/>
                <w:bCs/>
                <w:sz w:val="20"/>
              </w:rPr>
            </w:pPr>
            <w:r w:rsidRPr="00F925F6">
              <w:rPr>
                <w:rFonts w:ascii="Times New Roman" w:hAnsi="Times New Roman" w:cs="Times New Roman"/>
                <w:b/>
                <w:bCs/>
                <w:sz w:val="20"/>
              </w:rPr>
              <w:t>INDUSTRY AND COMMERCE</w:t>
            </w:r>
          </w:p>
          <w:p w14:paraId="4F3E87EC" w14:textId="77777777" w:rsidR="00C0581F" w:rsidRPr="00F925F6" w:rsidRDefault="00C0581F" w:rsidP="00F925F6">
            <w:pPr>
              <w:pStyle w:val="ListParagraph"/>
              <w:numPr>
                <w:ilvl w:val="0"/>
                <w:numId w:val="40"/>
              </w:numPr>
              <w:autoSpaceDE w:val="0"/>
              <w:autoSpaceDN w:val="0"/>
              <w:adjustRightInd w:val="0"/>
              <w:ind w:left="337"/>
              <w:jc w:val="both"/>
              <w:rPr>
                <w:rFonts w:ascii="Times New Roman" w:hAnsi="Times New Roman" w:cs="Times New Roman"/>
                <w:b/>
                <w:bCs/>
                <w:sz w:val="20"/>
              </w:rPr>
            </w:pPr>
            <w:r w:rsidRPr="00F925F6">
              <w:rPr>
                <w:rFonts w:ascii="Times New Roman" w:hAnsi="Times New Roman" w:cs="Times New Roman"/>
                <w:bCs/>
                <w:sz w:val="20"/>
              </w:rPr>
              <w:t xml:space="preserve">Undertake and implement risk assessments and risk reduction measures </w:t>
            </w:r>
          </w:p>
          <w:p w14:paraId="2A189F0D" w14:textId="77777777" w:rsidR="0071164B" w:rsidRPr="00F925F6" w:rsidRDefault="0071164B" w:rsidP="00F925F6">
            <w:pPr>
              <w:pStyle w:val="ListParagraph"/>
              <w:numPr>
                <w:ilvl w:val="0"/>
                <w:numId w:val="40"/>
              </w:numPr>
              <w:autoSpaceDE w:val="0"/>
              <w:autoSpaceDN w:val="0"/>
              <w:adjustRightInd w:val="0"/>
              <w:ind w:left="337"/>
              <w:jc w:val="both"/>
              <w:rPr>
                <w:rFonts w:ascii="Times New Roman" w:hAnsi="Times New Roman" w:cs="Times New Roman"/>
                <w:b/>
                <w:bCs/>
                <w:sz w:val="20"/>
              </w:rPr>
            </w:pPr>
            <w:r w:rsidRPr="00F925F6">
              <w:rPr>
                <w:rFonts w:ascii="Times New Roman" w:hAnsi="Times New Roman" w:cs="Times New Roman"/>
                <w:sz w:val="20"/>
              </w:rPr>
              <w:t>Review and enforce land use plans in industrial areas in light of climate change</w:t>
            </w:r>
          </w:p>
          <w:p w14:paraId="45A457DD" w14:textId="7DBEB644" w:rsidR="0071164B" w:rsidRPr="00F925F6" w:rsidRDefault="0071164B" w:rsidP="00F925F6">
            <w:pPr>
              <w:pStyle w:val="ListParagraph"/>
              <w:numPr>
                <w:ilvl w:val="0"/>
                <w:numId w:val="40"/>
              </w:numPr>
              <w:autoSpaceDE w:val="0"/>
              <w:autoSpaceDN w:val="0"/>
              <w:adjustRightInd w:val="0"/>
              <w:ind w:left="337"/>
              <w:jc w:val="both"/>
              <w:rPr>
                <w:rFonts w:ascii="Times New Roman" w:hAnsi="Times New Roman" w:cs="Times New Roman"/>
                <w:b/>
                <w:bCs/>
                <w:sz w:val="20"/>
              </w:rPr>
            </w:pPr>
            <w:r w:rsidRPr="00F925F6">
              <w:rPr>
                <w:rFonts w:ascii="Times New Roman" w:hAnsi="Times New Roman" w:cs="Times New Roman"/>
                <w:sz w:val="20"/>
              </w:rPr>
              <w:t>Encourage relocation of high risk industries, facilities and markets</w:t>
            </w:r>
          </w:p>
        </w:tc>
      </w:tr>
      <w:tr w:rsidR="00B978E1" w14:paraId="14E4E9FE" w14:textId="77777777" w:rsidTr="008F5430">
        <w:tc>
          <w:tcPr>
            <w:tcW w:w="9350" w:type="dxa"/>
          </w:tcPr>
          <w:p w14:paraId="53F3DF8D" w14:textId="77777777" w:rsidR="0071164B" w:rsidRPr="00F925F6" w:rsidRDefault="00B978E1" w:rsidP="00F925F6">
            <w:pPr>
              <w:autoSpaceDE w:val="0"/>
              <w:autoSpaceDN w:val="0"/>
              <w:adjustRightInd w:val="0"/>
              <w:ind w:left="337"/>
              <w:jc w:val="both"/>
              <w:rPr>
                <w:rFonts w:ascii="Times New Roman" w:hAnsi="Times New Roman" w:cs="Times New Roman"/>
                <w:b/>
                <w:bCs/>
                <w:sz w:val="20"/>
              </w:rPr>
            </w:pPr>
            <w:r w:rsidRPr="00F925F6">
              <w:rPr>
                <w:rFonts w:ascii="Times New Roman" w:hAnsi="Times New Roman" w:cs="Times New Roman"/>
                <w:b/>
                <w:bCs/>
                <w:sz w:val="20"/>
              </w:rPr>
              <w:t>DISASTER, MIGRATION AND SECURITY</w:t>
            </w:r>
          </w:p>
          <w:p w14:paraId="3E8F0498" w14:textId="77777777" w:rsidR="0071164B" w:rsidRPr="00F925F6" w:rsidRDefault="0071164B" w:rsidP="00F925F6">
            <w:pPr>
              <w:pStyle w:val="ListParagraph"/>
              <w:numPr>
                <w:ilvl w:val="0"/>
                <w:numId w:val="46"/>
              </w:numPr>
              <w:autoSpaceDE w:val="0"/>
              <w:autoSpaceDN w:val="0"/>
              <w:adjustRightInd w:val="0"/>
              <w:ind w:left="337"/>
              <w:jc w:val="both"/>
              <w:rPr>
                <w:rFonts w:ascii="Times New Roman" w:hAnsi="Times New Roman" w:cs="Times New Roman"/>
                <w:b/>
                <w:bCs/>
                <w:sz w:val="20"/>
              </w:rPr>
            </w:pPr>
            <w:r w:rsidRPr="00F925F6">
              <w:rPr>
                <w:rFonts w:ascii="Times New Roman" w:hAnsi="Times New Roman" w:cs="Times New Roman"/>
                <w:sz w:val="20"/>
              </w:rPr>
              <w:t>Strengthen capacity to anticipate disasters and impacts on internal migration and security</w:t>
            </w:r>
          </w:p>
          <w:p w14:paraId="14340B4E" w14:textId="77777777" w:rsidR="0071164B" w:rsidRPr="00F925F6" w:rsidRDefault="0071164B" w:rsidP="00F925F6">
            <w:pPr>
              <w:pStyle w:val="ListParagraph"/>
              <w:numPr>
                <w:ilvl w:val="0"/>
                <w:numId w:val="46"/>
              </w:numPr>
              <w:autoSpaceDE w:val="0"/>
              <w:autoSpaceDN w:val="0"/>
              <w:adjustRightInd w:val="0"/>
              <w:ind w:left="337"/>
              <w:jc w:val="both"/>
              <w:rPr>
                <w:rFonts w:ascii="Times New Roman" w:hAnsi="Times New Roman" w:cs="Times New Roman"/>
                <w:sz w:val="20"/>
              </w:rPr>
            </w:pPr>
            <w:r w:rsidRPr="00F925F6">
              <w:rPr>
                <w:rFonts w:ascii="Times New Roman" w:hAnsi="Times New Roman" w:cs="Times New Roman"/>
                <w:sz w:val="20"/>
              </w:rPr>
              <w:t>Strengthen capacity to respond through information and awareness, training, equipment, plans and scenarios, and communication</w:t>
            </w:r>
          </w:p>
          <w:p w14:paraId="33FB9C2A" w14:textId="0ED28174" w:rsidR="0071164B" w:rsidRPr="00F925F6" w:rsidRDefault="0071164B" w:rsidP="00F925F6">
            <w:pPr>
              <w:pStyle w:val="ListParagraph"/>
              <w:numPr>
                <w:ilvl w:val="0"/>
                <w:numId w:val="46"/>
              </w:numPr>
              <w:autoSpaceDE w:val="0"/>
              <w:autoSpaceDN w:val="0"/>
              <w:adjustRightInd w:val="0"/>
              <w:ind w:left="337"/>
              <w:jc w:val="both"/>
              <w:rPr>
                <w:rFonts w:ascii="Times New Roman" w:hAnsi="Times New Roman" w:cs="Times New Roman"/>
                <w:sz w:val="20"/>
              </w:rPr>
            </w:pPr>
            <w:r w:rsidRPr="00F925F6">
              <w:rPr>
                <w:rFonts w:ascii="Times New Roman" w:hAnsi="Times New Roman" w:cs="Times New Roman"/>
                <w:sz w:val="20"/>
              </w:rPr>
              <w:t>Strengthen individual and community-based emergency preparedness and response</w:t>
            </w:r>
          </w:p>
          <w:p w14:paraId="3A2E14E8" w14:textId="56A2BA81" w:rsidR="0071164B" w:rsidRPr="00F925F6" w:rsidRDefault="0071164B" w:rsidP="00F925F6">
            <w:pPr>
              <w:pStyle w:val="ListParagraph"/>
              <w:autoSpaceDE w:val="0"/>
              <w:autoSpaceDN w:val="0"/>
              <w:adjustRightInd w:val="0"/>
              <w:ind w:left="337"/>
              <w:jc w:val="both"/>
              <w:rPr>
                <w:rFonts w:ascii="Times New Roman" w:hAnsi="Times New Roman" w:cs="Times New Roman"/>
                <w:b/>
                <w:bCs/>
                <w:sz w:val="20"/>
              </w:rPr>
            </w:pPr>
            <w:r w:rsidRPr="00F925F6">
              <w:rPr>
                <w:rFonts w:ascii="Times New Roman" w:hAnsi="Times New Roman" w:cs="Times New Roman"/>
                <w:sz w:val="20"/>
              </w:rPr>
              <w:t>capacity in high risk areas</w:t>
            </w:r>
          </w:p>
        </w:tc>
      </w:tr>
      <w:tr w:rsidR="00B978E1" w14:paraId="437D68BC" w14:textId="77777777" w:rsidTr="00F925F6">
        <w:trPr>
          <w:trHeight w:val="512"/>
        </w:trPr>
        <w:tc>
          <w:tcPr>
            <w:tcW w:w="9350" w:type="dxa"/>
          </w:tcPr>
          <w:p w14:paraId="0132DA8E" w14:textId="77777777" w:rsidR="00B978E1" w:rsidRPr="00F925F6" w:rsidRDefault="00B978E1" w:rsidP="00F925F6">
            <w:pPr>
              <w:autoSpaceDE w:val="0"/>
              <w:autoSpaceDN w:val="0"/>
              <w:adjustRightInd w:val="0"/>
              <w:ind w:left="337"/>
              <w:jc w:val="both"/>
              <w:rPr>
                <w:rFonts w:ascii="Times New Roman" w:hAnsi="Times New Roman" w:cs="Times New Roman"/>
                <w:b/>
                <w:bCs/>
                <w:sz w:val="20"/>
              </w:rPr>
            </w:pPr>
            <w:r w:rsidRPr="00F925F6">
              <w:rPr>
                <w:rFonts w:ascii="Times New Roman" w:hAnsi="Times New Roman" w:cs="Times New Roman"/>
                <w:b/>
                <w:bCs/>
                <w:sz w:val="20"/>
              </w:rPr>
              <w:lastRenderedPageBreak/>
              <w:t>LIVELHOODS</w:t>
            </w:r>
          </w:p>
          <w:p w14:paraId="2CF1635B" w14:textId="022E150F" w:rsidR="0071164B" w:rsidRPr="00F925F6" w:rsidRDefault="0071164B" w:rsidP="00F925F6">
            <w:pPr>
              <w:pStyle w:val="ListParagraph"/>
              <w:numPr>
                <w:ilvl w:val="0"/>
                <w:numId w:val="47"/>
              </w:numPr>
              <w:autoSpaceDE w:val="0"/>
              <w:autoSpaceDN w:val="0"/>
              <w:adjustRightInd w:val="0"/>
              <w:ind w:left="337"/>
              <w:rPr>
                <w:rFonts w:ascii="Times New Roman" w:hAnsi="Times New Roman" w:cs="Times New Roman"/>
                <w:sz w:val="20"/>
              </w:rPr>
            </w:pPr>
            <w:r w:rsidRPr="00F925F6">
              <w:rPr>
                <w:rFonts w:ascii="Times New Roman" w:hAnsi="Times New Roman" w:cs="Times New Roman"/>
                <w:sz w:val="20"/>
              </w:rPr>
              <w:t>Animate communities with appropriate engagement methods, in order to elicit and</w:t>
            </w:r>
            <w:r w:rsidR="00CE2C71" w:rsidRPr="00F925F6">
              <w:rPr>
                <w:rFonts w:ascii="Times New Roman" w:hAnsi="Times New Roman" w:cs="Times New Roman"/>
                <w:sz w:val="20"/>
              </w:rPr>
              <w:t xml:space="preserve"> </w:t>
            </w:r>
            <w:r w:rsidRPr="00F925F6">
              <w:rPr>
                <w:rFonts w:ascii="Times New Roman" w:hAnsi="Times New Roman" w:cs="Times New Roman"/>
                <w:sz w:val="20"/>
              </w:rPr>
              <w:t>document valid climate change and livelihood related needs/vulnerabilities.</w:t>
            </w:r>
          </w:p>
        </w:tc>
      </w:tr>
      <w:tr w:rsidR="00B978E1" w14:paraId="738BB1CE" w14:textId="77777777" w:rsidTr="008F5430">
        <w:tc>
          <w:tcPr>
            <w:tcW w:w="9350" w:type="dxa"/>
          </w:tcPr>
          <w:p w14:paraId="682F7F48" w14:textId="77777777" w:rsidR="00B978E1" w:rsidRPr="00F925F6" w:rsidRDefault="00B978E1" w:rsidP="00F925F6">
            <w:pPr>
              <w:autoSpaceDE w:val="0"/>
              <w:autoSpaceDN w:val="0"/>
              <w:adjustRightInd w:val="0"/>
              <w:ind w:left="337"/>
              <w:jc w:val="both"/>
              <w:rPr>
                <w:rFonts w:ascii="Times New Roman" w:hAnsi="Times New Roman" w:cs="Times New Roman"/>
                <w:b/>
                <w:bCs/>
                <w:sz w:val="20"/>
              </w:rPr>
            </w:pPr>
            <w:r w:rsidRPr="00F925F6">
              <w:rPr>
                <w:rFonts w:ascii="Times New Roman" w:hAnsi="Times New Roman" w:cs="Times New Roman"/>
                <w:b/>
                <w:bCs/>
                <w:sz w:val="20"/>
              </w:rPr>
              <w:t>VULNERABLE GROUPS</w:t>
            </w:r>
          </w:p>
          <w:p w14:paraId="5ED16E26" w14:textId="52540C28" w:rsidR="0071164B" w:rsidRPr="00F925F6" w:rsidRDefault="00C558EE" w:rsidP="00F925F6">
            <w:pPr>
              <w:pStyle w:val="ListParagraph"/>
              <w:numPr>
                <w:ilvl w:val="0"/>
                <w:numId w:val="47"/>
              </w:numPr>
              <w:autoSpaceDE w:val="0"/>
              <w:autoSpaceDN w:val="0"/>
              <w:adjustRightInd w:val="0"/>
              <w:ind w:left="337"/>
              <w:rPr>
                <w:rFonts w:ascii="Times New Roman" w:hAnsi="Times New Roman" w:cs="Times New Roman"/>
                <w:sz w:val="20"/>
              </w:rPr>
            </w:pPr>
            <w:r>
              <w:rPr>
                <w:rFonts w:ascii="Times New Roman" w:hAnsi="Times New Roman" w:cs="Times New Roman"/>
                <w:sz w:val="20"/>
              </w:rPr>
              <w:t>Adapt government program</w:t>
            </w:r>
            <w:r w:rsidR="0071164B" w:rsidRPr="00F925F6">
              <w:rPr>
                <w:rFonts w:ascii="Times New Roman" w:hAnsi="Times New Roman" w:cs="Times New Roman"/>
                <w:sz w:val="20"/>
              </w:rPr>
              <w:t>s, including emergency response plans and</w:t>
            </w:r>
            <w:r w:rsidR="00712C82" w:rsidRPr="00F925F6">
              <w:rPr>
                <w:rFonts w:ascii="Times New Roman" w:hAnsi="Times New Roman" w:cs="Times New Roman"/>
                <w:sz w:val="20"/>
              </w:rPr>
              <w:t xml:space="preserve"> </w:t>
            </w:r>
            <w:r>
              <w:rPr>
                <w:rFonts w:ascii="Times New Roman" w:hAnsi="Times New Roman" w:cs="Times New Roman"/>
                <w:sz w:val="20"/>
              </w:rPr>
              <w:t>program</w:t>
            </w:r>
            <w:r w:rsidR="0071164B" w:rsidRPr="00F925F6">
              <w:rPr>
                <w:rFonts w:ascii="Times New Roman" w:hAnsi="Times New Roman" w:cs="Times New Roman"/>
                <w:sz w:val="20"/>
              </w:rPr>
              <w:t>s directed at vulnerable groups, to better address the impacts of climate</w:t>
            </w:r>
            <w:r w:rsidR="00712C82" w:rsidRPr="00F925F6">
              <w:rPr>
                <w:rFonts w:ascii="Times New Roman" w:hAnsi="Times New Roman" w:cs="Times New Roman"/>
                <w:sz w:val="20"/>
              </w:rPr>
              <w:t xml:space="preserve"> </w:t>
            </w:r>
            <w:r w:rsidR="0071164B" w:rsidRPr="00F925F6">
              <w:rPr>
                <w:rFonts w:ascii="Times New Roman" w:hAnsi="Times New Roman" w:cs="Times New Roman"/>
                <w:sz w:val="20"/>
              </w:rPr>
              <w:t>change on these groups.</w:t>
            </w:r>
          </w:p>
          <w:p w14:paraId="17D222BF" w14:textId="69577C61" w:rsidR="0071164B" w:rsidRPr="00F925F6" w:rsidRDefault="0071164B" w:rsidP="00F925F6">
            <w:pPr>
              <w:pStyle w:val="ListParagraph"/>
              <w:numPr>
                <w:ilvl w:val="0"/>
                <w:numId w:val="47"/>
              </w:numPr>
              <w:autoSpaceDE w:val="0"/>
              <w:autoSpaceDN w:val="0"/>
              <w:adjustRightInd w:val="0"/>
              <w:ind w:left="337"/>
              <w:rPr>
                <w:rFonts w:ascii="Times New Roman" w:hAnsi="Times New Roman" w:cs="Times New Roman"/>
                <w:b/>
                <w:bCs/>
                <w:sz w:val="20"/>
              </w:rPr>
            </w:pPr>
            <w:r w:rsidRPr="00F925F6">
              <w:rPr>
                <w:rFonts w:ascii="Times New Roman" w:hAnsi="Times New Roman" w:cs="Times New Roman"/>
                <w:sz w:val="20"/>
              </w:rPr>
              <w:t>Adapt to our national, the World Meteorological Organization- Global Framework for</w:t>
            </w:r>
            <w:r w:rsidR="00712C82" w:rsidRPr="00F925F6">
              <w:rPr>
                <w:rFonts w:ascii="Times New Roman" w:hAnsi="Times New Roman" w:cs="Times New Roman"/>
                <w:sz w:val="20"/>
              </w:rPr>
              <w:t xml:space="preserve"> </w:t>
            </w:r>
            <w:r w:rsidRPr="00F925F6">
              <w:rPr>
                <w:rFonts w:ascii="Times New Roman" w:hAnsi="Times New Roman" w:cs="Times New Roman"/>
                <w:sz w:val="20"/>
              </w:rPr>
              <w:t>Climate Services (WMO-GFCS) to Nigeria's needs (National Framework for</w:t>
            </w:r>
            <w:r w:rsidR="00712C82" w:rsidRPr="00F925F6">
              <w:rPr>
                <w:rFonts w:ascii="Times New Roman" w:hAnsi="Times New Roman" w:cs="Times New Roman"/>
                <w:sz w:val="20"/>
              </w:rPr>
              <w:t xml:space="preserve"> </w:t>
            </w:r>
            <w:r w:rsidRPr="00F925F6">
              <w:rPr>
                <w:rFonts w:ascii="Times New Roman" w:hAnsi="Times New Roman" w:cs="Times New Roman"/>
                <w:sz w:val="20"/>
              </w:rPr>
              <w:t>Application of Climate Services - NFACS) to reduce vulnerability of communities</w:t>
            </w:r>
            <w:r w:rsidR="00712C82" w:rsidRPr="00F925F6">
              <w:rPr>
                <w:rFonts w:ascii="Times New Roman" w:hAnsi="Times New Roman" w:cs="Times New Roman"/>
                <w:sz w:val="20"/>
              </w:rPr>
              <w:t xml:space="preserve"> </w:t>
            </w:r>
            <w:r w:rsidRPr="00F925F6">
              <w:rPr>
                <w:rFonts w:ascii="Times New Roman" w:hAnsi="Times New Roman" w:cs="Times New Roman"/>
                <w:sz w:val="20"/>
              </w:rPr>
              <w:t>through enhanced advocacy and implementation of the five Pillars of the Framework.</w:t>
            </w:r>
          </w:p>
        </w:tc>
      </w:tr>
    </w:tbl>
    <w:p w14:paraId="0A1019DC" w14:textId="258D7436" w:rsidR="00345641" w:rsidRPr="00F925F6" w:rsidRDefault="00345641" w:rsidP="00F925F6">
      <w:pPr>
        <w:autoSpaceDE w:val="0"/>
        <w:autoSpaceDN w:val="0"/>
        <w:adjustRightInd w:val="0"/>
        <w:spacing w:after="0" w:line="240" w:lineRule="auto"/>
        <w:jc w:val="both"/>
        <w:rPr>
          <w:rFonts w:ascii="Times New Roman" w:hAnsi="Times New Roman" w:cs="Times New Roman"/>
          <w:bCs/>
        </w:rPr>
      </w:pPr>
    </w:p>
    <w:p w14:paraId="15EEC9C1" w14:textId="447646F6" w:rsidR="00841BDC" w:rsidRPr="00EF448E" w:rsidRDefault="00841BDC" w:rsidP="00246188">
      <w:pPr>
        <w:pStyle w:val="ListParagraph"/>
        <w:spacing w:before="240" w:after="240" w:line="240" w:lineRule="auto"/>
        <w:ind w:left="0"/>
        <w:contextualSpacing w:val="0"/>
        <w:jc w:val="both"/>
        <w:rPr>
          <w:rFonts w:ascii="Times New Roman" w:hAnsi="Times New Roman" w:cs="Times New Roman"/>
          <w:b/>
        </w:rPr>
      </w:pPr>
      <w:r w:rsidRPr="00CA6FFC">
        <w:rPr>
          <w:rFonts w:ascii="Times New Roman" w:hAnsi="Times New Roman" w:cs="Times New Roman"/>
          <w:b/>
        </w:rPr>
        <w:t xml:space="preserve">Previous </w:t>
      </w:r>
      <w:r w:rsidR="0066510D">
        <w:rPr>
          <w:rFonts w:ascii="Times New Roman" w:hAnsi="Times New Roman" w:cs="Times New Roman"/>
          <w:b/>
        </w:rPr>
        <w:t xml:space="preserve">and On-going </w:t>
      </w:r>
      <w:r w:rsidRPr="00EF448E">
        <w:rPr>
          <w:rFonts w:ascii="Times New Roman" w:hAnsi="Times New Roman" w:cs="Times New Roman"/>
          <w:b/>
        </w:rPr>
        <w:t>World Bank Engagement</w:t>
      </w:r>
    </w:p>
    <w:p w14:paraId="7164F01B" w14:textId="21C37B49" w:rsidR="0080740B" w:rsidRDefault="00046049" w:rsidP="00077196">
      <w:pPr>
        <w:pStyle w:val="ListParagraph"/>
        <w:numPr>
          <w:ilvl w:val="0"/>
          <w:numId w:val="30"/>
        </w:numPr>
        <w:spacing w:before="240" w:after="240" w:line="240" w:lineRule="auto"/>
        <w:jc w:val="both"/>
        <w:rPr>
          <w:rFonts w:ascii="Times New Roman" w:hAnsi="Times New Roman" w:cs="Times New Roman"/>
        </w:rPr>
      </w:pPr>
      <w:r>
        <w:rPr>
          <w:rFonts w:ascii="Times New Roman" w:hAnsi="Times New Roman" w:cs="Times New Roman"/>
        </w:rPr>
        <w:t>Local E</w:t>
      </w:r>
      <w:r w:rsidR="002F573F" w:rsidRPr="00077196">
        <w:rPr>
          <w:rFonts w:ascii="Times New Roman" w:hAnsi="Times New Roman" w:cs="Times New Roman"/>
        </w:rPr>
        <w:t>mpowerment and Environmental Management Project (LEEMP) FY03-09</w:t>
      </w:r>
    </w:p>
    <w:p w14:paraId="6425651E" w14:textId="77777777" w:rsidR="00563520" w:rsidRPr="00077196" w:rsidRDefault="00563520" w:rsidP="00C558EE">
      <w:pPr>
        <w:pStyle w:val="ListParagraph"/>
        <w:spacing w:before="240" w:after="240" w:line="240" w:lineRule="auto"/>
        <w:jc w:val="both"/>
        <w:rPr>
          <w:rFonts w:ascii="Times New Roman" w:hAnsi="Times New Roman" w:cs="Times New Roman"/>
        </w:rPr>
      </w:pPr>
    </w:p>
    <w:p w14:paraId="1DBC8347" w14:textId="45822E2E" w:rsidR="002F573F" w:rsidRPr="006F3D72" w:rsidRDefault="002F573F" w:rsidP="003A710D">
      <w:pPr>
        <w:pStyle w:val="ListParagraph"/>
        <w:numPr>
          <w:ilvl w:val="0"/>
          <w:numId w:val="30"/>
        </w:numPr>
        <w:autoSpaceDE w:val="0"/>
        <w:autoSpaceDN w:val="0"/>
        <w:adjustRightInd w:val="0"/>
        <w:spacing w:before="240" w:after="0" w:line="240" w:lineRule="auto"/>
        <w:jc w:val="both"/>
        <w:rPr>
          <w:rFonts w:ascii="Times New Roman" w:hAnsi="Times New Roman" w:cs="Times New Roman"/>
        </w:rPr>
      </w:pPr>
      <w:r w:rsidRPr="00077196">
        <w:rPr>
          <w:rFonts w:ascii="Times New Roman" w:hAnsi="Times New Roman" w:cs="Times New Roman"/>
          <w:b/>
          <w:bCs/>
          <w:i/>
          <w:iCs/>
        </w:rPr>
        <w:t>Knowledge Activities and</w:t>
      </w:r>
      <w:r w:rsidR="00077196" w:rsidRPr="00077196">
        <w:rPr>
          <w:rFonts w:ascii="Times New Roman" w:hAnsi="Times New Roman" w:cs="Times New Roman"/>
          <w:b/>
          <w:bCs/>
          <w:i/>
          <w:iCs/>
        </w:rPr>
        <w:t xml:space="preserve"> </w:t>
      </w:r>
      <w:r w:rsidRPr="00077196">
        <w:rPr>
          <w:rFonts w:ascii="Times New Roman" w:hAnsi="Times New Roman" w:cs="Times New Roman"/>
          <w:b/>
          <w:bCs/>
          <w:i/>
          <w:iCs/>
        </w:rPr>
        <w:t xml:space="preserve">Technical Assistance: </w:t>
      </w:r>
      <w:r w:rsidRPr="00077196">
        <w:rPr>
          <w:rFonts w:ascii="Times New Roman" w:hAnsi="Times New Roman" w:cs="Times New Roman"/>
        </w:rPr>
        <w:t>GEF FSP-Nigeria: Second National Fadama Development Critical</w:t>
      </w:r>
      <w:r w:rsidR="00077196" w:rsidRPr="00077196">
        <w:rPr>
          <w:rFonts w:ascii="Times New Roman" w:hAnsi="Times New Roman" w:cs="Times New Roman"/>
        </w:rPr>
        <w:t xml:space="preserve"> </w:t>
      </w:r>
      <w:r w:rsidRPr="00077196">
        <w:rPr>
          <w:rFonts w:ascii="Times New Roman" w:hAnsi="Times New Roman" w:cs="Times New Roman"/>
        </w:rPr>
        <w:t>Ecosystem Management Project (06); Enhancing the Climate Resilience of Growth in Nigeria: Disaster Risk Management PDNA (GFDRR: Track III TA); Nigeria - Scaling Up Sustainable Land Management Practice,</w:t>
      </w:r>
      <w:r w:rsidR="00077196">
        <w:rPr>
          <w:rFonts w:ascii="Times New Roman" w:hAnsi="Times New Roman" w:cs="Times New Roman"/>
        </w:rPr>
        <w:t xml:space="preserve"> </w:t>
      </w:r>
      <w:r w:rsidRPr="00077196">
        <w:rPr>
          <w:rFonts w:ascii="Times New Roman" w:hAnsi="Times New Roman" w:cs="Times New Roman"/>
        </w:rPr>
        <w:t xml:space="preserve">Knowledge, and Coordination; Nigeria Climate Change Assessment with a brief description of </w:t>
      </w:r>
      <w:r w:rsidRPr="006F3D72">
        <w:rPr>
          <w:rFonts w:ascii="Times New Roman" w:hAnsi="Times New Roman" w:cs="Times New Roman"/>
        </w:rPr>
        <w:t>vulnerability profile of Lagos state.</w:t>
      </w:r>
    </w:p>
    <w:p w14:paraId="43CE598E" w14:textId="6AA7AA0E" w:rsidR="00D0194D" w:rsidRPr="006F3D72" w:rsidRDefault="00D0194D" w:rsidP="00AC6D90">
      <w:pPr>
        <w:pStyle w:val="ListParagraph"/>
        <w:numPr>
          <w:ilvl w:val="0"/>
          <w:numId w:val="30"/>
        </w:numPr>
        <w:spacing w:before="240" w:after="240" w:line="240" w:lineRule="auto"/>
        <w:jc w:val="both"/>
        <w:rPr>
          <w:rFonts w:ascii="Times New Roman" w:hAnsi="Times New Roman" w:cs="Times New Roman"/>
        </w:rPr>
      </w:pPr>
      <w:r w:rsidRPr="006F3D72">
        <w:rPr>
          <w:rFonts w:ascii="Times New Roman" w:hAnsi="Times New Roman" w:cs="Times New Roman"/>
        </w:rPr>
        <w:t>The National Biodiversity St</w:t>
      </w:r>
      <w:r w:rsidR="002F573F" w:rsidRPr="006F3D72">
        <w:rPr>
          <w:rFonts w:ascii="Times New Roman" w:hAnsi="Times New Roman" w:cs="Times New Roman"/>
        </w:rPr>
        <w:t>rategy and Action Plan (NBSAP) wa</w:t>
      </w:r>
      <w:r w:rsidRPr="006F3D72">
        <w:rPr>
          <w:rFonts w:ascii="Times New Roman" w:hAnsi="Times New Roman" w:cs="Times New Roman"/>
        </w:rPr>
        <w:t>s a product of the World Bank-assisted Environment Management Project in 1998.</w:t>
      </w:r>
    </w:p>
    <w:p w14:paraId="0F8B557E" w14:textId="77777777" w:rsidR="00976FF3" w:rsidRDefault="006F3D72" w:rsidP="006F3D72">
      <w:pPr>
        <w:pStyle w:val="ListParagraph"/>
        <w:numPr>
          <w:ilvl w:val="0"/>
          <w:numId w:val="30"/>
        </w:numPr>
        <w:spacing w:before="240" w:after="240" w:line="240" w:lineRule="auto"/>
        <w:jc w:val="both"/>
        <w:rPr>
          <w:rFonts w:ascii="Times New Roman" w:hAnsi="Times New Roman" w:cs="Times New Roman"/>
        </w:rPr>
      </w:pPr>
      <w:r w:rsidRPr="006F3D72">
        <w:rPr>
          <w:rFonts w:ascii="Times New Roman" w:hAnsi="Times New Roman" w:cs="Times New Roman"/>
        </w:rPr>
        <w:t>West Africa Regional Fisheries Program Project (2009-2016)</w:t>
      </w:r>
      <w:r w:rsidR="0080740B">
        <w:rPr>
          <w:rFonts w:ascii="Times New Roman" w:hAnsi="Times New Roman" w:cs="Times New Roman"/>
        </w:rPr>
        <w:t>.</w:t>
      </w:r>
    </w:p>
    <w:p w14:paraId="07356983" w14:textId="77777777" w:rsidR="006612AF" w:rsidRDefault="006612AF" w:rsidP="00841BDC">
      <w:pPr>
        <w:spacing w:before="240" w:after="240" w:line="240" w:lineRule="auto"/>
        <w:jc w:val="both"/>
        <w:rPr>
          <w:rFonts w:ascii="Times New Roman" w:hAnsi="Times New Roman" w:cs="Times New Roman"/>
          <w:b/>
        </w:rPr>
      </w:pPr>
    </w:p>
    <w:p w14:paraId="240FB243" w14:textId="7072D833" w:rsidR="00841BDC" w:rsidRDefault="00841BDC" w:rsidP="00841BDC">
      <w:pPr>
        <w:spacing w:before="240" w:after="240" w:line="240" w:lineRule="auto"/>
        <w:jc w:val="both"/>
        <w:rPr>
          <w:rFonts w:ascii="Times New Roman" w:hAnsi="Times New Roman" w:cs="Times New Roman"/>
          <w:b/>
        </w:rPr>
      </w:pPr>
      <w:r w:rsidRPr="00CA6FFC">
        <w:rPr>
          <w:rFonts w:ascii="Times New Roman" w:hAnsi="Times New Roman" w:cs="Times New Roman"/>
          <w:b/>
        </w:rPr>
        <w:t>Technical and Financia</w:t>
      </w:r>
      <w:r w:rsidR="00856D84">
        <w:rPr>
          <w:rFonts w:ascii="Times New Roman" w:hAnsi="Times New Roman" w:cs="Times New Roman"/>
          <w:b/>
        </w:rPr>
        <w:t>l Partners Active in the Area</w:t>
      </w:r>
    </w:p>
    <w:p w14:paraId="637014CD" w14:textId="191C39AB" w:rsidR="00856D84" w:rsidRDefault="004E7377" w:rsidP="00856D84">
      <w:pPr>
        <w:pStyle w:val="ListParagraph"/>
        <w:numPr>
          <w:ilvl w:val="0"/>
          <w:numId w:val="29"/>
        </w:numPr>
        <w:spacing w:before="120" w:after="0" w:line="240" w:lineRule="auto"/>
        <w:ind w:left="0" w:firstLine="0"/>
        <w:jc w:val="both"/>
        <w:rPr>
          <w:rFonts w:ascii="Times New Roman" w:hAnsi="Times New Roman" w:cs="Times New Roman"/>
        </w:rPr>
      </w:pPr>
      <w:r w:rsidRPr="00856D84">
        <w:rPr>
          <w:rFonts w:ascii="Times New Roman" w:hAnsi="Times New Roman" w:cs="Times New Roman"/>
        </w:rPr>
        <w:t xml:space="preserve">Very few initiatives </w:t>
      </w:r>
      <w:r>
        <w:rPr>
          <w:rFonts w:ascii="Times New Roman" w:hAnsi="Times New Roman" w:cs="Times New Roman"/>
        </w:rPr>
        <w:t xml:space="preserve">are </w:t>
      </w:r>
      <w:r w:rsidRPr="00856D84">
        <w:rPr>
          <w:rFonts w:ascii="Times New Roman" w:hAnsi="Times New Roman" w:cs="Times New Roman"/>
        </w:rPr>
        <w:t>under implementation</w:t>
      </w:r>
      <w:r w:rsidR="00856D84" w:rsidRPr="00856D84">
        <w:rPr>
          <w:rFonts w:ascii="Times New Roman" w:hAnsi="Times New Roman" w:cs="Times New Roman"/>
        </w:rPr>
        <w:t xml:space="preserve"> </w:t>
      </w:r>
      <w:r>
        <w:rPr>
          <w:rFonts w:ascii="Times New Roman" w:hAnsi="Times New Roman" w:cs="Times New Roman"/>
        </w:rPr>
        <w:t xml:space="preserve">that </w:t>
      </w:r>
      <w:r w:rsidR="00856D84" w:rsidRPr="00856D84">
        <w:rPr>
          <w:rFonts w:ascii="Times New Roman" w:hAnsi="Times New Roman" w:cs="Times New Roman"/>
        </w:rPr>
        <w:t xml:space="preserve">target the development of </w:t>
      </w:r>
      <w:r w:rsidR="004E2A8B">
        <w:rPr>
          <w:rFonts w:ascii="Times New Roman" w:hAnsi="Times New Roman" w:cs="Times New Roman"/>
        </w:rPr>
        <w:t>Nigeria’s coastline and environment</w:t>
      </w:r>
      <w:r w:rsidR="00856D84" w:rsidRPr="00856D84">
        <w:rPr>
          <w:rFonts w:ascii="Times New Roman" w:hAnsi="Times New Roman" w:cs="Times New Roman"/>
        </w:rPr>
        <w:t xml:space="preserve">. </w:t>
      </w:r>
      <w:r>
        <w:rPr>
          <w:rFonts w:ascii="Times New Roman" w:hAnsi="Times New Roman" w:cs="Times New Roman"/>
        </w:rPr>
        <w:t>The main activities of</w:t>
      </w:r>
      <w:r w:rsidR="00856D84" w:rsidRPr="00856D84">
        <w:rPr>
          <w:rFonts w:ascii="Times New Roman" w:hAnsi="Times New Roman" w:cs="Times New Roman"/>
        </w:rPr>
        <w:t xml:space="preserve"> technical and financial partners </w:t>
      </w:r>
      <w:r>
        <w:rPr>
          <w:rFonts w:ascii="Times New Roman" w:hAnsi="Times New Roman" w:cs="Times New Roman"/>
        </w:rPr>
        <w:t>have been research based and include</w:t>
      </w:r>
      <w:r w:rsidR="00856D84" w:rsidRPr="00856D84">
        <w:rPr>
          <w:rFonts w:ascii="Times New Roman" w:hAnsi="Times New Roman" w:cs="Times New Roman"/>
        </w:rPr>
        <w:t>:</w:t>
      </w:r>
    </w:p>
    <w:p w14:paraId="7EEBA658" w14:textId="2A987AD4" w:rsidR="004E2A8B" w:rsidRPr="004E7377" w:rsidRDefault="004E7377" w:rsidP="004E2A8B">
      <w:pPr>
        <w:pStyle w:val="ListParagraph"/>
        <w:numPr>
          <w:ilvl w:val="0"/>
          <w:numId w:val="33"/>
        </w:numPr>
        <w:spacing w:before="120" w:after="0" w:line="240" w:lineRule="auto"/>
        <w:jc w:val="both"/>
        <w:rPr>
          <w:rFonts w:ascii="Times New Roman" w:hAnsi="Times New Roman" w:cs="Times New Roman"/>
        </w:rPr>
      </w:pPr>
      <w:r w:rsidRPr="004E7377">
        <w:rPr>
          <w:rFonts w:ascii="Times New Roman" w:hAnsi="Times New Roman" w:cs="Times New Roman"/>
        </w:rPr>
        <w:t>USAID (2014) Mapping the exposure of socioeconomic and natural systems of West Africa to coastal climate stressors.</w:t>
      </w:r>
    </w:p>
    <w:p w14:paraId="14EE7358" w14:textId="672B67AE" w:rsidR="00FE4E45" w:rsidRPr="00276AA6" w:rsidRDefault="00046049" w:rsidP="004E2A8B">
      <w:pPr>
        <w:pStyle w:val="ListParagraph"/>
        <w:numPr>
          <w:ilvl w:val="0"/>
          <w:numId w:val="33"/>
        </w:numPr>
        <w:spacing w:before="120" w:after="0" w:line="240" w:lineRule="auto"/>
        <w:jc w:val="both"/>
        <w:rPr>
          <w:rFonts w:ascii="Times New Roman" w:hAnsi="Times New Roman" w:cs="Times New Roman"/>
        </w:rPr>
      </w:pPr>
      <w:r>
        <w:rPr>
          <w:rFonts w:ascii="Times New Roman" w:hAnsi="Times New Roman" w:cs="Times New Roman"/>
          <w:bCs/>
        </w:rPr>
        <w:t>A Progra</w:t>
      </w:r>
      <w:r w:rsidR="006612AF">
        <w:rPr>
          <w:rFonts w:ascii="Times New Roman" w:hAnsi="Times New Roman" w:cs="Times New Roman"/>
          <w:bCs/>
        </w:rPr>
        <w:t>m</w:t>
      </w:r>
      <w:r w:rsidR="004E7377" w:rsidRPr="004E7377">
        <w:rPr>
          <w:rFonts w:ascii="Times New Roman" w:hAnsi="Times New Roman" w:cs="Times New Roman"/>
          <w:bCs/>
        </w:rPr>
        <w:t xml:space="preserve"> of the Governments of the GCLME countries, with the assistance of GEF/UNIDO/UNDP/UNEP and US-NOAA</w:t>
      </w:r>
      <w:r w:rsidR="004E7377">
        <w:rPr>
          <w:rFonts w:ascii="Times New Roman" w:hAnsi="Times New Roman" w:cs="Times New Roman"/>
          <w:bCs/>
        </w:rPr>
        <w:t xml:space="preserve"> (2010) T</w:t>
      </w:r>
      <w:r w:rsidR="004E7377" w:rsidRPr="004E7377">
        <w:rPr>
          <w:rFonts w:ascii="Times New Roman" w:hAnsi="Times New Roman" w:cs="Times New Roman"/>
          <w:bCs/>
        </w:rPr>
        <w:t>ransboundary Diagnostic Analysis</w:t>
      </w:r>
      <w:r w:rsidR="004E7377">
        <w:rPr>
          <w:rFonts w:ascii="Times New Roman" w:hAnsi="Times New Roman" w:cs="Times New Roman"/>
          <w:bCs/>
        </w:rPr>
        <w:t>.</w:t>
      </w:r>
    </w:p>
    <w:p w14:paraId="3EC455FE" w14:textId="0AE42369" w:rsidR="000B65B0" w:rsidRPr="00F925F6" w:rsidRDefault="00276AA6" w:rsidP="00F925F6">
      <w:pPr>
        <w:pStyle w:val="ListParagraph"/>
        <w:numPr>
          <w:ilvl w:val="0"/>
          <w:numId w:val="33"/>
        </w:numPr>
        <w:spacing w:before="120" w:after="0" w:line="240" w:lineRule="auto"/>
        <w:jc w:val="both"/>
        <w:rPr>
          <w:rFonts w:ascii="Times New Roman" w:hAnsi="Times New Roman" w:cs="Times New Roman"/>
        </w:rPr>
      </w:pPr>
      <w:r w:rsidRPr="008A4625">
        <w:rPr>
          <w:rFonts w:ascii="Times New Roman" w:hAnsi="Times New Roman" w:cs="Times New Roman"/>
          <w:bCs/>
        </w:rPr>
        <w:t>UNDP Niger Delta Biodiversity Project (2011-2015)</w:t>
      </w:r>
    </w:p>
    <w:p w14:paraId="1ACBA640" w14:textId="77777777" w:rsidR="00FE4E45" w:rsidRDefault="00FE4E45" w:rsidP="00E55449">
      <w:pPr>
        <w:pStyle w:val="Numberedpara"/>
        <w:numPr>
          <w:ilvl w:val="0"/>
          <w:numId w:val="0"/>
        </w:numPr>
        <w:rPr>
          <w:b/>
          <w:bCs w:val="0"/>
          <w:sz w:val="22"/>
          <w:szCs w:val="22"/>
        </w:rPr>
      </w:pPr>
    </w:p>
    <w:p w14:paraId="50A08A3B" w14:textId="77777777" w:rsidR="00CD6344" w:rsidRPr="00B76077" w:rsidRDefault="00644B1C" w:rsidP="00E55449">
      <w:pPr>
        <w:pStyle w:val="Numberedpara"/>
        <w:numPr>
          <w:ilvl w:val="0"/>
          <w:numId w:val="0"/>
        </w:numPr>
        <w:rPr>
          <w:b/>
          <w:bCs w:val="0"/>
          <w:sz w:val="22"/>
          <w:szCs w:val="22"/>
        </w:rPr>
      </w:pPr>
      <w:r w:rsidRPr="00B76077">
        <w:rPr>
          <w:b/>
          <w:bCs w:val="0"/>
          <w:sz w:val="22"/>
          <w:szCs w:val="22"/>
        </w:rPr>
        <w:t>Role of the World Bank and Future Engagement</w:t>
      </w:r>
    </w:p>
    <w:p w14:paraId="5EA34998" w14:textId="5432D9FD" w:rsidR="00630873" w:rsidRPr="00DE7E40" w:rsidRDefault="00630873" w:rsidP="00DE7E40">
      <w:pPr>
        <w:pStyle w:val="ListParagraph"/>
        <w:numPr>
          <w:ilvl w:val="0"/>
          <w:numId w:val="29"/>
        </w:numPr>
        <w:spacing w:before="120" w:after="0" w:line="240" w:lineRule="auto"/>
        <w:ind w:left="0" w:firstLine="0"/>
        <w:jc w:val="both"/>
        <w:rPr>
          <w:rFonts w:ascii="Times New Roman" w:hAnsi="Times New Roman" w:cs="Times New Roman"/>
        </w:rPr>
      </w:pPr>
      <w:r w:rsidRPr="00DE7E40">
        <w:rPr>
          <w:rFonts w:ascii="Times New Roman" w:hAnsi="Times New Roman" w:cs="Times New Roman"/>
        </w:rPr>
        <w:t>The existing West Africa Coastal Areas (WACA) project is being implemented in a number of countries upstream of Nigeria (</w:t>
      </w:r>
      <w:r w:rsidRPr="00DE7E40">
        <w:rPr>
          <w:rFonts w:ascii="Times New Roman" w:hAnsi="Times New Roman" w:cs="Times New Roman"/>
          <w:color w:val="000000"/>
        </w:rPr>
        <w:t>Benin, Côte d’Ivoire, Ghana, Mauritania, São Tomé and Príncipe, Senegal, and Togo,</w:t>
      </w:r>
      <w:r w:rsidRPr="00DE7E40">
        <w:rPr>
          <w:rFonts w:ascii="Times New Roman" w:hAnsi="Times New Roman" w:cs="Times New Roman"/>
        </w:rPr>
        <w:t xml:space="preserve">). The project is designed to improve the </w:t>
      </w:r>
      <w:r w:rsidR="00DE7E40" w:rsidRPr="00DE7E40">
        <w:rPr>
          <w:rFonts w:ascii="Times New Roman" w:hAnsi="Times New Roman" w:cs="Times New Roman"/>
        </w:rPr>
        <w:t>livelihoods</w:t>
      </w:r>
      <w:r w:rsidRPr="00DE7E40">
        <w:rPr>
          <w:rFonts w:ascii="Times New Roman" w:hAnsi="Times New Roman" w:cs="Times New Roman"/>
        </w:rPr>
        <w:t xml:space="preserve"> of coastal </w:t>
      </w:r>
      <w:r w:rsidR="00DE7E40" w:rsidRPr="00DE7E40">
        <w:rPr>
          <w:rFonts w:ascii="Times New Roman" w:hAnsi="Times New Roman" w:cs="Times New Roman"/>
        </w:rPr>
        <w:t>communities</w:t>
      </w:r>
      <w:r w:rsidRPr="00DE7E40">
        <w:rPr>
          <w:rFonts w:ascii="Times New Roman" w:hAnsi="Times New Roman" w:cs="Times New Roman"/>
        </w:rPr>
        <w:t xml:space="preserve"> in West Africa by reducing the vulnerability of its coastal areas and pro</w:t>
      </w:r>
      <w:r w:rsidR="00DE7E40" w:rsidRPr="00DE7E40">
        <w:rPr>
          <w:rFonts w:ascii="Times New Roman" w:hAnsi="Times New Roman" w:cs="Times New Roman"/>
        </w:rPr>
        <w:t>mo</w:t>
      </w:r>
      <w:r w:rsidRPr="00DE7E40">
        <w:rPr>
          <w:rFonts w:ascii="Times New Roman" w:hAnsi="Times New Roman" w:cs="Times New Roman"/>
        </w:rPr>
        <w:t xml:space="preserve">ting climate- </w:t>
      </w:r>
      <w:r w:rsidR="00DE7E40" w:rsidRPr="00DE7E40">
        <w:rPr>
          <w:rFonts w:ascii="Times New Roman" w:hAnsi="Times New Roman" w:cs="Times New Roman"/>
        </w:rPr>
        <w:t>resilient</w:t>
      </w:r>
      <w:r w:rsidRPr="00DE7E40">
        <w:rPr>
          <w:rFonts w:ascii="Times New Roman" w:hAnsi="Times New Roman" w:cs="Times New Roman"/>
        </w:rPr>
        <w:t xml:space="preserve"> </w:t>
      </w:r>
      <w:r w:rsidR="00DE7E40" w:rsidRPr="00DE7E40">
        <w:rPr>
          <w:rFonts w:ascii="Times New Roman" w:hAnsi="Times New Roman" w:cs="Times New Roman"/>
        </w:rPr>
        <w:t>integrated</w:t>
      </w:r>
      <w:r w:rsidRPr="00DE7E40">
        <w:rPr>
          <w:rFonts w:ascii="Times New Roman" w:hAnsi="Times New Roman" w:cs="Times New Roman"/>
        </w:rPr>
        <w:t xml:space="preserve"> coastal management.</w:t>
      </w:r>
    </w:p>
    <w:p w14:paraId="16E8321E" w14:textId="77777777" w:rsidR="00630873" w:rsidRDefault="00630873" w:rsidP="00DE7E40">
      <w:pPr>
        <w:pStyle w:val="ListParagraph"/>
        <w:spacing w:before="120" w:after="0" w:line="240" w:lineRule="auto"/>
        <w:ind w:left="0"/>
        <w:jc w:val="both"/>
        <w:rPr>
          <w:rFonts w:ascii="Times New Roman" w:hAnsi="Times New Roman" w:cs="Times New Roman"/>
        </w:rPr>
      </w:pPr>
    </w:p>
    <w:p w14:paraId="7E833E3B" w14:textId="6A1226A5" w:rsidR="00630873" w:rsidRPr="00630873" w:rsidRDefault="00630873" w:rsidP="00DE7E40">
      <w:pPr>
        <w:pStyle w:val="ListParagraph"/>
        <w:numPr>
          <w:ilvl w:val="0"/>
          <w:numId w:val="29"/>
        </w:numPr>
        <w:spacing w:before="120" w:after="225" w:line="240" w:lineRule="auto"/>
        <w:ind w:left="0" w:firstLine="0"/>
        <w:jc w:val="both"/>
        <w:rPr>
          <w:rFonts w:ascii="Times New Roman" w:eastAsia="Times New Roman" w:hAnsi="Times New Roman" w:cs="Times New Roman"/>
          <w:lang w:val="en"/>
        </w:rPr>
      </w:pPr>
      <w:r w:rsidRPr="00DE7E40">
        <w:rPr>
          <w:rFonts w:ascii="Times New Roman" w:hAnsi="Times New Roman" w:cs="Times New Roman"/>
        </w:rPr>
        <w:t xml:space="preserve"> </w:t>
      </w:r>
      <w:r w:rsidRPr="00DE7E40">
        <w:rPr>
          <w:rFonts w:ascii="Times New Roman" w:eastAsia="Times New Roman" w:hAnsi="Times New Roman" w:cs="Times New Roman"/>
          <w:lang w:val="en"/>
        </w:rPr>
        <w:t>The program will provide technical assistance to determine the factors that threaten people, ecosystems, and economic assets along the coast. It also offers multi-sectoral solutions such as land management and spatial planning, infrastructure, natural habitat management, and pollution management.</w:t>
      </w:r>
      <w:r w:rsidR="00DE7E40">
        <w:rPr>
          <w:rFonts w:ascii="Times New Roman" w:eastAsia="Times New Roman" w:hAnsi="Times New Roman" w:cs="Times New Roman"/>
          <w:lang w:val="en"/>
        </w:rPr>
        <w:t xml:space="preserve"> </w:t>
      </w:r>
      <w:r w:rsidRPr="00630873">
        <w:rPr>
          <w:rFonts w:ascii="Times New Roman" w:eastAsia="Times New Roman" w:hAnsi="Times New Roman" w:cs="Times New Roman"/>
          <w:lang w:val="en"/>
        </w:rPr>
        <w:t>Interventions are organized into three pillars:</w:t>
      </w:r>
    </w:p>
    <w:p w14:paraId="0BF76535" w14:textId="77777777" w:rsidR="00630873" w:rsidRPr="00630873" w:rsidRDefault="00630873" w:rsidP="00976FF3">
      <w:pPr>
        <w:numPr>
          <w:ilvl w:val="0"/>
          <w:numId w:val="34"/>
        </w:numPr>
        <w:tabs>
          <w:tab w:val="clear" w:pos="720"/>
          <w:tab w:val="num" w:pos="1080"/>
        </w:tabs>
        <w:spacing w:before="100" w:beforeAutospacing="1" w:after="100" w:afterAutospacing="1" w:line="240" w:lineRule="auto"/>
        <w:ind w:left="1080" w:hanging="270"/>
        <w:rPr>
          <w:rFonts w:ascii="Times New Roman" w:eastAsia="Times New Roman" w:hAnsi="Times New Roman" w:cs="Times New Roman"/>
          <w:lang w:val="en"/>
        </w:rPr>
      </w:pPr>
      <w:r w:rsidRPr="00630873">
        <w:rPr>
          <w:rFonts w:ascii="Times New Roman" w:eastAsia="Times New Roman" w:hAnsi="Times New Roman" w:cs="Times New Roman"/>
          <w:lang w:val="en"/>
        </w:rPr>
        <w:lastRenderedPageBreak/>
        <w:t>Strategic investment planning, including formulating and prioritizing key policies and sectoral investments to foster adaptation to climate change and build socioeconomic resilience</w:t>
      </w:r>
    </w:p>
    <w:p w14:paraId="2CF25AD4" w14:textId="77777777" w:rsidR="00630873" w:rsidRPr="00630873" w:rsidRDefault="00630873" w:rsidP="00976FF3">
      <w:pPr>
        <w:numPr>
          <w:ilvl w:val="0"/>
          <w:numId w:val="34"/>
        </w:numPr>
        <w:tabs>
          <w:tab w:val="clear" w:pos="720"/>
          <w:tab w:val="num" w:pos="1080"/>
        </w:tabs>
        <w:spacing w:before="100" w:beforeAutospacing="1" w:after="100" w:afterAutospacing="1" w:line="240" w:lineRule="auto"/>
        <w:ind w:left="1080" w:hanging="270"/>
        <w:rPr>
          <w:rFonts w:ascii="Times New Roman" w:eastAsia="Times New Roman" w:hAnsi="Times New Roman" w:cs="Times New Roman"/>
          <w:lang w:val="en"/>
        </w:rPr>
      </w:pPr>
      <w:r w:rsidRPr="00630873">
        <w:rPr>
          <w:rFonts w:ascii="Times New Roman" w:eastAsia="Times New Roman" w:hAnsi="Times New Roman" w:cs="Times New Roman"/>
          <w:lang w:val="en"/>
        </w:rPr>
        <w:t>Knowledge, information, and capacity building, including multihazard vulnerability assessments in select urban areas, cost-benefit analyses of adaption options, and creating stronger information systems in national coastal areas</w:t>
      </w:r>
    </w:p>
    <w:p w14:paraId="57AD6C9E" w14:textId="04E395FC" w:rsidR="00630873" w:rsidRPr="00630873" w:rsidRDefault="00630873" w:rsidP="00976FF3">
      <w:pPr>
        <w:numPr>
          <w:ilvl w:val="0"/>
          <w:numId w:val="34"/>
        </w:numPr>
        <w:tabs>
          <w:tab w:val="clear" w:pos="720"/>
          <w:tab w:val="num" w:pos="1080"/>
        </w:tabs>
        <w:spacing w:before="100" w:beforeAutospacing="1" w:after="100" w:afterAutospacing="1" w:line="240" w:lineRule="auto"/>
        <w:ind w:left="1080" w:hanging="270"/>
        <w:rPr>
          <w:rFonts w:ascii="Times New Roman" w:eastAsia="Times New Roman" w:hAnsi="Times New Roman" w:cs="Times New Roman"/>
          <w:lang w:val="en"/>
        </w:rPr>
      </w:pPr>
      <w:r w:rsidRPr="00630873">
        <w:rPr>
          <w:rFonts w:ascii="Times New Roman" w:eastAsia="Times New Roman" w:hAnsi="Times New Roman" w:cs="Times New Roman"/>
          <w:lang w:val="en"/>
        </w:rPr>
        <w:t>Country and regional engagement and resource mobilization, including analysis of stakeholders’ roles and responsibilities, political economy studies, and identifying  funding and finance opportunities.</w:t>
      </w:r>
    </w:p>
    <w:p w14:paraId="62315063" w14:textId="635C7E3C" w:rsidR="00DE7E40" w:rsidRDefault="00DE7E40" w:rsidP="00DE7E40">
      <w:pPr>
        <w:pStyle w:val="ListParagraph"/>
        <w:numPr>
          <w:ilvl w:val="0"/>
          <w:numId w:val="29"/>
        </w:numPr>
        <w:spacing w:before="120" w:after="0" w:line="240" w:lineRule="auto"/>
        <w:ind w:left="0" w:firstLine="0"/>
        <w:jc w:val="both"/>
        <w:rPr>
          <w:rFonts w:ascii="Times New Roman" w:hAnsi="Times New Roman" w:cs="Times New Roman"/>
        </w:rPr>
      </w:pPr>
      <w:r>
        <w:rPr>
          <w:rFonts w:ascii="Times New Roman" w:hAnsi="Times New Roman" w:cs="Times New Roman"/>
        </w:rPr>
        <w:t>The program addresses many of the challenges outlined for the coastline of Nigeria.</w:t>
      </w:r>
      <w:r w:rsidR="0080740B">
        <w:rPr>
          <w:rFonts w:ascii="Times New Roman" w:hAnsi="Times New Roman" w:cs="Times New Roman"/>
        </w:rPr>
        <w:t xml:space="preserve"> A major focus for this coastline needs to be on poverty alleviation, and addressing the </w:t>
      </w:r>
      <w:r w:rsidR="0014718A">
        <w:rPr>
          <w:rFonts w:ascii="Times New Roman" w:hAnsi="Times New Roman" w:cs="Times New Roman"/>
        </w:rPr>
        <w:t>regions</w:t>
      </w:r>
      <w:r w:rsidR="0080740B">
        <w:rPr>
          <w:rFonts w:ascii="Times New Roman" w:hAnsi="Times New Roman" w:cs="Times New Roman"/>
        </w:rPr>
        <w:t xml:space="preserve"> socio-political issues</w:t>
      </w:r>
      <w:r w:rsidR="0014718A">
        <w:rPr>
          <w:rFonts w:ascii="Times New Roman" w:hAnsi="Times New Roman" w:cs="Times New Roman"/>
        </w:rPr>
        <w:t xml:space="preserve"> and resulting conflict and violence</w:t>
      </w:r>
      <w:r w:rsidR="0080740B">
        <w:rPr>
          <w:rFonts w:ascii="Times New Roman" w:hAnsi="Times New Roman" w:cs="Times New Roman"/>
        </w:rPr>
        <w:t>.</w:t>
      </w:r>
      <w:r w:rsidR="0080146B">
        <w:rPr>
          <w:rFonts w:ascii="Times New Roman" w:hAnsi="Times New Roman" w:cs="Times New Roman"/>
        </w:rPr>
        <w:t xml:space="preserve"> </w:t>
      </w:r>
    </w:p>
    <w:p w14:paraId="43CF71A6" w14:textId="77777777" w:rsidR="000A4B3C" w:rsidRPr="00CA6FFC" w:rsidRDefault="000A4B3C" w:rsidP="000A4B3C">
      <w:pPr>
        <w:tabs>
          <w:tab w:val="left" w:pos="3090"/>
        </w:tabs>
        <w:spacing w:before="240" w:after="240" w:line="240" w:lineRule="auto"/>
        <w:jc w:val="both"/>
        <w:rPr>
          <w:rFonts w:ascii="Times New Roman" w:hAnsi="Times New Roman" w:cs="Times New Roman"/>
          <w:b/>
        </w:rPr>
      </w:pPr>
      <w:r w:rsidRPr="00CA6FFC">
        <w:rPr>
          <w:rFonts w:ascii="Times New Roman" w:hAnsi="Times New Roman" w:cs="Times New Roman"/>
          <w:b/>
        </w:rPr>
        <w:t>Key issues for consideration</w:t>
      </w:r>
      <w:r w:rsidRPr="00CA6FFC">
        <w:rPr>
          <w:rFonts w:ascii="Times New Roman" w:hAnsi="Times New Roman" w:cs="Times New Roman"/>
          <w:b/>
        </w:rPr>
        <w:tab/>
      </w:r>
    </w:p>
    <w:p w14:paraId="0847B551" w14:textId="77777777" w:rsidR="000A4B3C" w:rsidRPr="00DB513B" w:rsidRDefault="000A4B3C" w:rsidP="000A4B3C">
      <w:pPr>
        <w:pStyle w:val="ListParagraph"/>
        <w:numPr>
          <w:ilvl w:val="0"/>
          <w:numId w:val="29"/>
        </w:numPr>
        <w:spacing w:before="240" w:after="240" w:line="240" w:lineRule="auto"/>
        <w:ind w:left="0" w:firstLine="0"/>
        <w:jc w:val="both"/>
        <w:rPr>
          <w:rFonts w:ascii="Times New Roman" w:hAnsi="Times New Roman" w:cs="Times New Roman"/>
          <w:sz w:val="20"/>
        </w:rPr>
      </w:pPr>
      <w:r w:rsidRPr="007E6C93">
        <w:rPr>
          <w:rFonts w:ascii="Times New Roman" w:hAnsi="Times New Roman" w:cs="Times New Roman"/>
          <w:szCs w:val="24"/>
        </w:rPr>
        <w:t xml:space="preserve">There is lack of adequate baseline information related to many parts of the coastal zone. The NAP highlights the need for improved socio-economic information for the region, which in many cases is not available or reliable, causing a barrier to the accurate planning and implementation of the NAP </w:t>
      </w:r>
      <w:sdt>
        <w:sdtPr>
          <w:rPr>
            <w:rFonts w:ascii="Times New Roman" w:hAnsi="Times New Roman" w:cs="Times New Roman"/>
            <w:szCs w:val="24"/>
          </w:rPr>
          <w:id w:val="144941610"/>
          <w:citation/>
        </w:sdtPr>
        <w:sdtEndPr/>
        <w:sdtContent>
          <w:r w:rsidRPr="007E6C93">
            <w:rPr>
              <w:rFonts w:ascii="Times New Roman" w:hAnsi="Times New Roman" w:cs="Times New Roman"/>
              <w:szCs w:val="24"/>
            </w:rPr>
            <w:fldChar w:fldCharType="begin"/>
          </w:r>
          <w:r w:rsidRPr="007E6C93">
            <w:rPr>
              <w:rFonts w:ascii="Times New Roman" w:hAnsi="Times New Roman" w:cs="Times New Roman"/>
              <w:szCs w:val="24"/>
            </w:rPr>
            <w:instrText xml:space="preserve"> CITATION GoN10 \l 1033 </w:instrText>
          </w:r>
          <w:r w:rsidRPr="007E6C93">
            <w:rPr>
              <w:rFonts w:ascii="Times New Roman" w:hAnsi="Times New Roman" w:cs="Times New Roman"/>
              <w:szCs w:val="24"/>
            </w:rPr>
            <w:fldChar w:fldCharType="separate"/>
          </w:r>
          <w:r w:rsidRPr="00DE1F1E">
            <w:rPr>
              <w:rFonts w:ascii="Times New Roman" w:hAnsi="Times New Roman" w:cs="Times New Roman"/>
              <w:noProof/>
              <w:szCs w:val="24"/>
            </w:rPr>
            <w:t>(1)</w:t>
          </w:r>
          <w:r w:rsidRPr="007E6C93">
            <w:rPr>
              <w:rFonts w:ascii="Times New Roman" w:hAnsi="Times New Roman" w:cs="Times New Roman"/>
              <w:szCs w:val="24"/>
            </w:rPr>
            <w:fldChar w:fldCharType="end"/>
          </w:r>
        </w:sdtContent>
      </w:sdt>
      <w:r w:rsidRPr="007E6C93">
        <w:rPr>
          <w:rFonts w:ascii="Times New Roman" w:hAnsi="Times New Roman" w:cs="Times New Roman"/>
          <w:szCs w:val="24"/>
        </w:rPr>
        <w:t xml:space="preserve">. </w:t>
      </w:r>
    </w:p>
    <w:p w14:paraId="420386E5" w14:textId="77777777" w:rsidR="000A4B3C" w:rsidRPr="00DB513B" w:rsidRDefault="000A4B3C" w:rsidP="000A4B3C">
      <w:pPr>
        <w:pStyle w:val="ListParagraph"/>
        <w:spacing w:before="240" w:after="240" w:line="240" w:lineRule="auto"/>
        <w:ind w:left="0"/>
        <w:jc w:val="both"/>
        <w:rPr>
          <w:rFonts w:ascii="Times New Roman" w:hAnsi="Times New Roman" w:cs="Times New Roman"/>
          <w:sz w:val="20"/>
        </w:rPr>
      </w:pPr>
    </w:p>
    <w:p w14:paraId="1C5AC7F3" w14:textId="0B401DE0" w:rsidR="000A4B3C" w:rsidRPr="007E6C93" w:rsidRDefault="00294258" w:rsidP="000A4B3C">
      <w:pPr>
        <w:pStyle w:val="ListParagraph"/>
        <w:numPr>
          <w:ilvl w:val="0"/>
          <w:numId w:val="29"/>
        </w:numPr>
        <w:spacing w:before="240" w:after="240" w:line="240" w:lineRule="auto"/>
        <w:ind w:left="0" w:firstLine="0"/>
        <w:jc w:val="both"/>
        <w:rPr>
          <w:rFonts w:ascii="Times New Roman" w:hAnsi="Times New Roman" w:cs="Times New Roman"/>
          <w:sz w:val="20"/>
        </w:rPr>
      </w:pPr>
      <w:r>
        <w:rPr>
          <w:rFonts w:ascii="Times New Roman" w:hAnsi="Times New Roman" w:cs="Times New Roman"/>
          <w:szCs w:val="24"/>
        </w:rPr>
        <w:t xml:space="preserve">There is a lack of trust between </w:t>
      </w:r>
      <w:r w:rsidR="000A4B3C" w:rsidRPr="007E6C93">
        <w:rPr>
          <w:rFonts w:ascii="Times New Roman" w:hAnsi="Times New Roman" w:cs="Times New Roman"/>
          <w:szCs w:val="24"/>
        </w:rPr>
        <w:t xml:space="preserve">Issues of cooperation between regional institutions and the local communities, result in inadequate contributions to improved coastal management. </w:t>
      </w:r>
    </w:p>
    <w:p w14:paraId="61B57710" w14:textId="77777777" w:rsidR="000A4B3C" w:rsidRPr="007E6C93" w:rsidRDefault="000A4B3C" w:rsidP="000A4B3C">
      <w:pPr>
        <w:pStyle w:val="ListParagraph"/>
        <w:spacing w:before="240" w:after="240" w:line="240" w:lineRule="auto"/>
        <w:ind w:left="0"/>
        <w:jc w:val="both"/>
        <w:rPr>
          <w:rFonts w:ascii="Times New Roman" w:hAnsi="Times New Roman" w:cs="Times New Roman"/>
          <w:sz w:val="20"/>
        </w:rPr>
      </w:pPr>
    </w:p>
    <w:p w14:paraId="09A58D16" w14:textId="6D2F2771" w:rsidR="000A4B3C" w:rsidRPr="004E5B41" w:rsidRDefault="000A4B3C" w:rsidP="000A4B3C">
      <w:pPr>
        <w:pStyle w:val="ListParagraph"/>
        <w:numPr>
          <w:ilvl w:val="0"/>
          <w:numId w:val="29"/>
        </w:numPr>
        <w:spacing w:before="240" w:after="240" w:line="240" w:lineRule="auto"/>
        <w:ind w:left="0" w:firstLine="0"/>
        <w:jc w:val="both"/>
        <w:rPr>
          <w:rFonts w:ascii="Times New Roman" w:hAnsi="Times New Roman" w:cs="Times New Roman"/>
          <w:sz w:val="20"/>
        </w:rPr>
      </w:pPr>
      <w:r>
        <w:rPr>
          <w:rFonts w:ascii="Times New Roman" w:hAnsi="Times New Roman" w:cs="Times New Roman"/>
          <w:szCs w:val="24"/>
        </w:rPr>
        <w:t xml:space="preserve">Whilst a number of Action Plans, have been </w:t>
      </w:r>
      <w:r w:rsidRPr="00F925F6">
        <w:rPr>
          <w:rFonts w:ascii="Times New Roman" w:hAnsi="Times New Roman" w:cs="Times New Roman"/>
          <w:szCs w:val="24"/>
        </w:rPr>
        <w:t xml:space="preserve">developed for </w:t>
      </w:r>
      <w:r w:rsidR="00FE4E45" w:rsidRPr="00F925F6">
        <w:rPr>
          <w:rFonts w:ascii="Times New Roman" w:hAnsi="Times New Roman" w:cs="Times New Roman"/>
          <w:szCs w:val="24"/>
        </w:rPr>
        <w:t>Nigeria’s coastal</w:t>
      </w:r>
      <w:r w:rsidRPr="00F925F6">
        <w:rPr>
          <w:rFonts w:ascii="Times New Roman" w:hAnsi="Times New Roman" w:cs="Times New Roman"/>
          <w:szCs w:val="24"/>
        </w:rPr>
        <w:t xml:space="preserve"> region, limited acti</w:t>
      </w:r>
      <w:r>
        <w:rPr>
          <w:rFonts w:ascii="Times New Roman" w:hAnsi="Times New Roman" w:cs="Times New Roman"/>
          <w:szCs w:val="24"/>
        </w:rPr>
        <w:t>on has actually been undertaken on the ground.</w:t>
      </w:r>
    </w:p>
    <w:p w14:paraId="2F224A87" w14:textId="77777777" w:rsidR="000A4B3C" w:rsidRPr="004E5B41" w:rsidRDefault="000A4B3C" w:rsidP="000A4B3C">
      <w:pPr>
        <w:pStyle w:val="ListParagraph"/>
        <w:rPr>
          <w:rFonts w:ascii="Times New Roman" w:hAnsi="Times New Roman" w:cs="Times New Roman"/>
        </w:rPr>
      </w:pPr>
    </w:p>
    <w:p w14:paraId="5191E619" w14:textId="77777777" w:rsidR="000A4B3C" w:rsidRPr="00DB513B" w:rsidRDefault="000A4B3C" w:rsidP="000A4B3C">
      <w:pPr>
        <w:pStyle w:val="ListParagraph"/>
        <w:numPr>
          <w:ilvl w:val="0"/>
          <w:numId w:val="29"/>
        </w:numPr>
        <w:spacing w:before="240" w:after="240" w:line="240" w:lineRule="auto"/>
        <w:ind w:left="0" w:firstLine="0"/>
        <w:jc w:val="both"/>
        <w:rPr>
          <w:rFonts w:ascii="Times New Roman" w:hAnsi="Times New Roman" w:cs="Times New Roman"/>
          <w:sz w:val="20"/>
        </w:rPr>
      </w:pPr>
      <w:r>
        <w:rPr>
          <w:rFonts w:ascii="Times New Roman" w:hAnsi="Times New Roman" w:cs="Times New Roman"/>
        </w:rPr>
        <w:t>The</w:t>
      </w:r>
      <w:r w:rsidRPr="004E5B41">
        <w:rPr>
          <w:rFonts w:ascii="Times New Roman" w:hAnsi="Times New Roman" w:cs="Times New Roman"/>
        </w:rPr>
        <w:t xml:space="preserve"> security situation and the recurrent episodes of intense political tensions in the region make it difficult, if not impossible, to implement activities and perform fieldwork in the area. </w:t>
      </w:r>
    </w:p>
    <w:p w14:paraId="4A1A411B" w14:textId="77777777" w:rsidR="00F925F6" w:rsidRPr="00F925F6" w:rsidRDefault="00F925F6" w:rsidP="00F925F6">
      <w:pPr>
        <w:pStyle w:val="ListParagraph"/>
        <w:rPr>
          <w:rFonts w:ascii="Times New Roman" w:hAnsi="Times New Roman" w:cs="Times New Roman"/>
          <w:sz w:val="24"/>
          <w:szCs w:val="24"/>
        </w:rPr>
      </w:pPr>
    </w:p>
    <w:p w14:paraId="4CFE8647" w14:textId="2E3A3CED" w:rsidR="00F925F6" w:rsidRDefault="00C64772" w:rsidP="00F925F6">
      <w:pPr>
        <w:pStyle w:val="ListParagraph"/>
        <w:numPr>
          <w:ilvl w:val="0"/>
          <w:numId w:val="29"/>
        </w:numPr>
        <w:spacing w:before="240" w:after="240" w:line="240" w:lineRule="auto"/>
        <w:ind w:left="0" w:firstLine="0"/>
        <w:jc w:val="both"/>
        <w:rPr>
          <w:rFonts w:ascii="Times New Roman" w:hAnsi="Times New Roman" w:cs="Times New Roman"/>
          <w:sz w:val="20"/>
        </w:rPr>
      </w:pPr>
      <w:r w:rsidRPr="00F925F6">
        <w:rPr>
          <w:rFonts w:ascii="Times New Roman" w:hAnsi="Times New Roman" w:cs="Times New Roman"/>
          <w:sz w:val="24"/>
          <w:szCs w:val="24"/>
        </w:rPr>
        <w:t>The Coastal Zone Management Division in the Department of Erosion, Flood and Coastal Zone Management (DEFCZM)  of the Federal Ministry of Environment is responsible for monitoring and controlling</w:t>
      </w:r>
      <w:r w:rsidR="00294258">
        <w:rPr>
          <w:rFonts w:ascii="Times New Roman" w:hAnsi="Times New Roman" w:cs="Times New Roman"/>
          <w:sz w:val="24"/>
          <w:szCs w:val="24"/>
        </w:rPr>
        <w:t xml:space="preserve"> coastal and river bank erosion</w:t>
      </w:r>
      <w:r w:rsidRPr="00F925F6">
        <w:rPr>
          <w:rFonts w:ascii="Times New Roman" w:hAnsi="Times New Roman" w:cs="Times New Roman"/>
          <w:sz w:val="24"/>
          <w:szCs w:val="24"/>
        </w:rPr>
        <w:t xml:space="preserve">, coastal land management and dredging and reclamation of affected areas  </w:t>
      </w:r>
      <w:r w:rsidR="00294258">
        <w:rPr>
          <w:rFonts w:ascii="Times New Roman" w:hAnsi="Times New Roman" w:cs="Times New Roman"/>
          <w:sz w:val="24"/>
          <w:szCs w:val="24"/>
        </w:rPr>
        <w:t>receives funding from 2 sources</w:t>
      </w:r>
      <w:r w:rsidRPr="00F925F6">
        <w:rPr>
          <w:rFonts w:ascii="Times New Roman" w:hAnsi="Times New Roman" w:cs="Times New Roman"/>
          <w:sz w:val="24"/>
          <w:szCs w:val="24"/>
        </w:rPr>
        <w:t xml:space="preserve">: federal budget and the Ecological Funds which is financed through an annual provision of 1.5% of the Federal account The </w:t>
      </w:r>
      <w:r w:rsidR="00FB174E" w:rsidRPr="00F925F6">
        <w:rPr>
          <w:rFonts w:ascii="Times New Roman" w:hAnsi="Times New Roman" w:cs="Times New Roman"/>
          <w:sz w:val="24"/>
          <w:szCs w:val="24"/>
        </w:rPr>
        <w:t xml:space="preserve">Ecological Fund Office (EFO) </w:t>
      </w:r>
      <w:r w:rsidRPr="00F925F6">
        <w:rPr>
          <w:rFonts w:ascii="Times New Roman" w:hAnsi="Times New Roman" w:cs="Times New Roman"/>
          <w:sz w:val="24"/>
          <w:szCs w:val="24"/>
        </w:rPr>
        <w:t>is located in the Presidency and is responsible for processing all requests for funds, documentation of all disbursements, monitoring and co-ordination and general administration of the funds. The fund allocation is decided by the National Committee on Ecological Problems which is chaired by the Minister of Environment and includes the representatives from various</w:t>
      </w:r>
      <w:r w:rsidR="00FB174E" w:rsidRPr="00F925F6">
        <w:rPr>
          <w:rFonts w:ascii="Times New Roman" w:hAnsi="Times New Roman" w:cs="Times New Roman"/>
          <w:sz w:val="24"/>
          <w:szCs w:val="24"/>
        </w:rPr>
        <w:t xml:space="preserve"> </w:t>
      </w:r>
      <w:r w:rsidRPr="00F925F6">
        <w:rPr>
          <w:rFonts w:ascii="Times New Roman" w:hAnsi="Times New Roman" w:cs="Times New Roman"/>
          <w:sz w:val="24"/>
          <w:szCs w:val="24"/>
        </w:rPr>
        <w:t xml:space="preserve">line ministries and the RBDAs. </w:t>
      </w:r>
      <w:r w:rsidR="00E57126" w:rsidRPr="00F925F6">
        <w:rPr>
          <w:rFonts w:ascii="Times New Roman" w:hAnsi="Times New Roman" w:cs="Times New Roman"/>
          <w:sz w:val="24"/>
          <w:szCs w:val="24"/>
        </w:rPr>
        <w:t xml:space="preserve">Over the years huge budgetary allocations have been made to tackling coastal erosions and environmental </w:t>
      </w:r>
      <w:r w:rsidR="001D0F9C" w:rsidRPr="00F925F6">
        <w:rPr>
          <w:rFonts w:ascii="Times New Roman" w:hAnsi="Times New Roman" w:cs="Times New Roman"/>
          <w:sz w:val="24"/>
          <w:szCs w:val="24"/>
        </w:rPr>
        <w:t>remediation</w:t>
      </w:r>
      <w:r w:rsidR="00E57126" w:rsidRPr="00F925F6">
        <w:rPr>
          <w:rFonts w:ascii="Times New Roman" w:hAnsi="Times New Roman" w:cs="Times New Roman"/>
          <w:sz w:val="24"/>
          <w:szCs w:val="24"/>
        </w:rPr>
        <w:t xml:space="preserve"> </w:t>
      </w:r>
      <w:r w:rsidR="001D0F9C" w:rsidRPr="00F925F6">
        <w:rPr>
          <w:rFonts w:ascii="Times New Roman" w:hAnsi="Times New Roman" w:cs="Times New Roman"/>
          <w:sz w:val="24"/>
          <w:szCs w:val="24"/>
        </w:rPr>
        <w:t>problems such as oil pollution. In spite of these huge budgets allocated to</w:t>
      </w:r>
      <w:r w:rsidRPr="00F925F6">
        <w:rPr>
          <w:rFonts w:ascii="Times New Roman" w:hAnsi="Times New Roman" w:cs="Times New Roman"/>
          <w:sz w:val="24"/>
          <w:szCs w:val="24"/>
        </w:rPr>
        <w:t xml:space="preserve"> address a wide range of activities, mismanagement and misallocation of funds</w:t>
      </w:r>
      <w:r w:rsidR="00FB174E" w:rsidRPr="00F925F6">
        <w:rPr>
          <w:rFonts w:ascii="Times New Roman" w:hAnsi="Times New Roman" w:cs="Times New Roman"/>
          <w:sz w:val="24"/>
          <w:szCs w:val="24"/>
        </w:rPr>
        <w:t xml:space="preserve"> </w:t>
      </w:r>
      <w:r w:rsidR="001D0F9C" w:rsidRPr="00F925F6">
        <w:rPr>
          <w:rFonts w:ascii="Times New Roman" w:hAnsi="Times New Roman" w:cs="Times New Roman"/>
          <w:sz w:val="24"/>
          <w:szCs w:val="24"/>
        </w:rPr>
        <w:t xml:space="preserve">have </w:t>
      </w:r>
      <w:r w:rsidR="00FB174E" w:rsidRPr="00F925F6">
        <w:rPr>
          <w:rFonts w:ascii="Times New Roman" w:hAnsi="Times New Roman" w:cs="Times New Roman"/>
          <w:sz w:val="24"/>
          <w:szCs w:val="24"/>
        </w:rPr>
        <w:t>resulting in lack of investments.</w:t>
      </w:r>
    </w:p>
    <w:p w14:paraId="694EA33A" w14:textId="77777777" w:rsidR="00F925F6" w:rsidRPr="00F925F6" w:rsidRDefault="00F925F6" w:rsidP="00F925F6">
      <w:pPr>
        <w:pStyle w:val="ListParagraph"/>
        <w:spacing w:before="240" w:after="240" w:line="240" w:lineRule="auto"/>
        <w:ind w:left="0"/>
        <w:jc w:val="both"/>
        <w:rPr>
          <w:rFonts w:ascii="Times New Roman" w:hAnsi="Times New Roman" w:cs="Times New Roman"/>
          <w:sz w:val="20"/>
        </w:rPr>
      </w:pPr>
    </w:p>
    <w:p w14:paraId="156C1D0D" w14:textId="77777777" w:rsidR="00F925F6" w:rsidRPr="00F925F6" w:rsidRDefault="0093547F" w:rsidP="00F925F6">
      <w:pPr>
        <w:pStyle w:val="ListParagraph"/>
        <w:numPr>
          <w:ilvl w:val="0"/>
          <w:numId w:val="29"/>
        </w:numPr>
        <w:spacing w:before="240" w:after="240" w:line="240" w:lineRule="auto"/>
        <w:ind w:left="0" w:firstLine="0"/>
        <w:jc w:val="both"/>
        <w:rPr>
          <w:rFonts w:ascii="Times New Roman" w:hAnsi="Times New Roman" w:cs="Times New Roman"/>
          <w:sz w:val="20"/>
        </w:rPr>
      </w:pPr>
      <w:r w:rsidRPr="00F925F6">
        <w:rPr>
          <w:rFonts w:ascii="Times New Roman" w:hAnsi="Times New Roman" w:cs="Times New Roman"/>
        </w:rPr>
        <w:t>The Government must provide the Bank with a list of priority actions and investments to be considered for future cooperation.</w:t>
      </w:r>
    </w:p>
    <w:p w14:paraId="62EC0279" w14:textId="77777777" w:rsidR="00F925F6" w:rsidRPr="00F925F6" w:rsidRDefault="00F925F6" w:rsidP="00F925F6">
      <w:pPr>
        <w:pStyle w:val="ListParagraph"/>
        <w:rPr>
          <w:rFonts w:ascii="Times New Roman" w:hAnsi="Times New Roman" w:cs="Times New Roman"/>
        </w:rPr>
      </w:pPr>
    </w:p>
    <w:p w14:paraId="12C1A9B0" w14:textId="6FA33318" w:rsidR="000A4B3C" w:rsidRPr="00F925F6" w:rsidRDefault="000A4B3C" w:rsidP="00F925F6">
      <w:pPr>
        <w:pStyle w:val="ListParagraph"/>
        <w:numPr>
          <w:ilvl w:val="0"/>
          <w:numId w:val="29"/>
        </w:numPr>
        <w:spacing w:before="240" w:after="240" w:line="240" w:lineRule="auto"/>
        <w:ind w:left="0" w:firstLine="0"/>
        <w:jc w:val="both"/>
        <w:rPr>
          <w:rFonts w:ascii="Times New Roman" w:hAnsi="Times New Roman" w:cs="Times New Roman"/>
          <w:sz w:val="20"/>
        </w:rPr>
      </w:pPr>
      <w:r w:rsidRPr="00F925F6">
        <w:rPr>
          <w:rFonts w:ascii="Times New Roman" w:hAnsi="Times New Roman" w:cs="Times New Roman"/>
        </w:rPr>
        <w:t>The Bank would appreciate desig</w:t>
      </w:r>
      <w:r w:rsidR="0093547F" w:rsidRPr="00F925F6">
        <w:rPr>
          <w:rFonts w:ascii="Times New Roman" w:hAnsi="Times New Roman" w:cs="Times New Roman"/>
        </w:rPr>
        <w:t>nat</w:t>
      </w:r>
      <w:r w:rsidRPr="00F925F6">
        <w:rPr>
          <w:rFonts w:ascii="Times New Roman" w:hAnsi="Times New Roman" w:cs="Times New Roman"/>
        </w:rPr>
        <w:t xml:space="preserve">ing an official counterpart to </w:t>
      </w:r>
      <w:r w:rsidR="0093547F" w:rsidRPr="00F925F6">
        <w:rPr>
          <w:rFonts w:ascii="Times New Roman" w:hAnsi="Times New Roman" w:cs="Times New Roman"/>
        </w:rPr>
        <w:t>work</w:t>
      </w:r>
      <w:r w:rsidRPr="00F925F6">
        <w:rPr>
          <w:rFonts w:ascii="Times New Roman" w:hAnsi="Times New Roman" w:cs="Times New Roman"/>
        </w:rPr>
        <w:t xml:space="preserve"> with and coordinate all future activities</w:t>
      </w:r>
      <w:r w:rsidR="0093547F" w:rsidRPr="00F925F6">
        <w:rPr>
          <w:rFonts w:ascii="Times New Roman" w:hAnsi="Times New Roman" w:cs="Times New Roman"/>
        </w:rPr>
        <w:t>.</w:t>
      </w:r>
    </w:p>
    <w:p w14:paraId="595ECFCB" w14:textId="77777777" w:rsidR="0093547F" w:rsidRPr="00F925F6" w:rsidRDefault="0093547F" w:rsidP="00F925F6">
      <w:pPr>
        <w:pStyle w:val="ListParagraph"/>
        <w:spacing w:before="120" w:after="0" w:line="240" w:lineRule="auto"/>
        <w:jc w:val="both"/>
        <w:rPr>
          <w:rFonts w:ascii="Times New Roman" w:hAnsi="Times New Roman" w:cs="Times New Roman"/>
        </w:rPr>
      </w:pPr>
    </w:p>
    <w:p w14:paraId="1CC628EB" w14:textId="77777777" w:rsidR="00563310" w:rsidRDefault="00563310" w:rsidP="00563310">
      <w:pPr>
        <w:spacing w:before="120" w:after="0" w:line="240" w:lineRule="auto"/>
        <w:jc w:val="both"/>
        <w:rPr>
          <w:rFonts w:ascii="Times New Roman" w:hAnsi="Times New Roman" w:cs="Times New Roman"/>
        </w:rPr>
      </w:pPr>
    </w:p>
    <w:sdt>
      <w:sdtPr>
        <w:rPr>
          <w:rFonts w:asciiTheme="minorHAnsi" w:eastAsiaTheme="minorEastAsia" w:hAnsiTheme="minorHAnsi" w:cstheme="minorBidi"/>
          <w:color w:val="auto"/>
          <w:sz w:val="22"/>
          <w:szCs w:val="22"/>
        </w:rPr>
        <w:id w:val="155111450"/>
        <w:docPartObj>
          <w:docPartGallery w:val="Bibliographies"/>
          <w:docPartUnique/>
        </w:docPartObj>
      </w:sdtPr>
      <w:sdtEndPr/>
      <w:sdtContent>
        <w:p w14:paraId="553CC3DB" w14:textId="77777777" w:rsidR="00563310" w:rsidRDefault="00563310">
          <w:pPr>
            <w:pStyle w:val="Heading1"/>
          </w:pPr>
          <w:r>
            <w:t>Bibliography</w:t>
          </w:r>
        </w:p>
        <w:sdt>
          <w:sdtPr>
            <w:id w:val="111145805"/>
            <w:bibliography/>
          </w:sdtPr>
          <w:sdtEndPr/>
          <w:sdtContent>
            <w:p w14:paraId="3A77FF50" w14:textId="301ACD38" w:rsidR="00DE1F1E" w:rsidRDefault="00563310" w:rsidP="00F925F6">
              <w:pPr>
                <w:pStyle w:val="Bibliography"/>
                <w:numPr>
                  <w:ilvl w:val="0"/>
                  <w:numId w:val="35"/>
                </w:numPr>
                <w:rPr>
                  <w:noProof/>
                  <w:sz w:val="24"/>
                  <w:szCs w:val="24"/>
                </w:rPr>
              </w:pPr>
              <w:r>
                <w:fldChar w:fldCharType="begin"/>
              </w:r>
              <w:r>
                <w:instrText xml:space="preserve"> BIBLIOGRAPHY </w:instrText>
              </w:r>
              <w:r>
                <w:fldChar w:fldCharType="separate"/>
              </w:r>
              <w:r w:rsidR="00DE1F1E">
                <w:rPr>
                  <w:b/>
                  <w:bCs/>
                  <w:noProof/>
                </w:rPr>
                <w:t>GoN.</w:t>
              </w:r>
              <w:r w:rsidR="00DE1F1E">
                <w:rPr>
                  <w:noProof/>
                </w:rPr>
                <w:t xml:space="preserve"> </w:t>
              </w:r>
              <w:r w:rsidR="00DE1F1E">
                <w:rPr>
                  <w:i/>
                  <w:iCs/>
                  <w:noProof/>
                </w:rPr>
                <w:t xml:space="preserve">Implementation of the Guinea Current Large Marine Ecosystem (GCLME) Strategic Action Plan. </w:t>
              </w:r>
              <w:r w:rsidR="00DE1F1E">
                <w:rPr>
                  <w:noProof/>
                </w:rPr>
                <w:t>A</w:t>
              </w:r>
              <w:r w:rsidR="00020287">
                <w:rPr>
                  <w:noProof/>
                </w:rPr>
                <w:t>b</w:t>
              </w:r>
              <w:r w:rsidR="00DE1F1E">
                <w:rPr>
                  <w:noProof/>
                </w:rPr>
                <w:t xml:space="preserve">uja : Federal Ministry of Environment, </w:t>
              </w:r>
              <w:r w:rsidR="00020287">
                <w:rPr>
                  <w:noProof/>
                </w:rPr>
                <w:t xml:space="preserve"> </w:t>
              </w:r>
              <w:r w:rsidR="00DE1F1E">
                <w:rPr>
                  <w:noProof/>
                </w:rPr>
                <w:t>2010.</w:t>
              </w:r>
            </w:p>
            <w:p w14:paraId="288A667F" w14:textId="42CA2D39" w:rsidR="00DE1F1E" w:rsidRDefault="00DE1F1E" w:rsidP="00F925F6">
              <w:pPr>
                <w:pStyle w:val="Bibliography"/>
                <w:numPr>
                  <w:ilvl w:val="0"/>
                  <w:numId w:val="35"/>
                </w:numPr>
                <w:rPr>
                  <w:noProof/>
                </w:rPr>
              </w:pPr>
              <w:r>
                <w:rPr>
                  <w:b/>
                  <w:bCs/>
                  <w:noProof/>
                </w:rPr>
                <w:t>USAID.</w:t>
              </w:r>
              <w:r>
                <w:rPr>
                  <w:noProof/>
                </w:rPr>
                <w:t xml:space="preserve"> </w:t>
              </w:r>
              <w:r>
                <w:rPr>
                  <w:i/>
                  <w:iCs/>
                  <w:noProof/>
                </w:rPr>
                <w:t xml:space="preserve">Mapping the Exposure of Socioeconomic and Natural Systems of West Africa to Coastal Climate Stressors. </w:t>
              </w:r>
              <w:r>
                <w:rPr>
                  <w:noProof/>
                </w:rPr>
                <w:t>Vermont, USA : USAID, 2014.</w:t>
              </w:r>
            </w:p>
            <w:p w14:paraId="608AE615" w14:textId="6135A977" w:rsidR="00DE1F1E" w:rsidRDefault="00DE1F1E" w:rsidP="00F925F6">
              <w:pPr>
                <w:pStyle w:val="Bibliography"/>
                <w:numPr>
                  <w:ilvl w:val="0"/>
                  <w:numId w:val="35"/>
                </w:numPr>
                <w:rPr>
                  <w:noProof/>
                </w:rPr>
              </w:pPr>
              <w:r>
                <w:rPr>
                  <w:b/>
                  <w:bCs/>
                  <w:noProof/>
                </w:rPr>
                <w:t>GoN.</w:t>
              </w:r>
              <w:r>
                <w:rPr>
                  <w:noProof/>
                </w:rPr>
                <w:t xml:space="preserve"> </w:t>
              </w:r>
              <w:r>
                <w:rPr>
                  <w:i/>
                  <w:iCs/>
                  <w:noProof/>
                </w:rPr>
                <w:t xml:space="preserve">Nigeria Poverty Profile. </w:t>
              </w:r>
              <w:r>
                <w:rPr>
                  <w:noProof/>
                </w:rPr>
                <w:t>Abuja : NBS, 2010.</w:t>
              </w:r>
            </w:p>
            <w:p w14:paraId="4BA9AC90" w14:textId="62B31830" w:rsidR="00DE1F1E" w:rsidRDefault="00DE1F1E" w:rsidP="00F925F6">
              <w:pPr>
                <w:pStyle w:val="Bibliography"/>
                <w:numPr>
                  <w:ilvl w:val="0"/>
                  <w:numId w:val="35"/>
                </w:numPr>
                <w:rPr>
                  <w:noProof/>
                </w:rPr>
              </w:pPr>
              <w:r>
                <w:rPr>
                  <w:i/>
                  <w:iCs/>
                  <w:noProof/>
                </w:rPr>
                <w:t xml:space="preserve">The Niger Delta crisis: Issues, challenges and prospects. </w:t>
              </w:r>
              <w:r>
                <w:rPr>
                  <w:b/>
                  <w:bCs/>
                  <w:noProof/>
                </w:rPr>
                <w:t>V.Ojakorotu and Afinotan, L. A.</w:t>
              </w:r>
              <w:r>
                <w:rPr>
                  <w:noProof/>
                </w:rPr>
                <w:t xml:space="preserve"> 5, s.l. : African Journal of Political Science and International Relations, 2009, Vol. 3.</w:t>
              </w:r>
            </w:p>
            <w:p w14:paraId="474DF098" w14:textId="0BB3E11A" w:rsidR="00DE1F1E" w:rsidRPr="00F925F6" w:rsidRDefault="00DE1F1E" w:rsidP="00F925F6">
              <w:pPr>
                <w:pStyle w:val="Bibliography"/>
                <w:numPr>
                  <w:ilvl w:val="0"/>
                  <w:numId w:val="35"/>
                </w:numPr>
                <w:rPr>
                  <w:noProof/>
                  <w:lang w:val="fr-FR"/>
                </w:rPr>
              </w:pPr>
              <w:r>
                <w:rPr>
                  <w:i/>
                  <w:iCs/>
                  <w:noProof/>
                </w:rPr>
                <w:t xml:space="preserve">Valuing the Guinea current large marine ecosystem: Estimates of direct output impact of relevant marine activities. </w:t>
              </w:r>
              <w:r w:rsidRPr="00F925F6">
                <w:rPr>
                  <w:b/>
                  <w:bCs/>
                  <w:noProof/>
                  <w:lang w:val="fr-FR"/>
                </w:rPr>
                <w:t>Chukwuone, N.A., et al.</w:t>
              </w:r>
              <w:r w:rsidRPr="00F925F6">
                <w:rPr>
                  <w:noProof/>
                  <w:lang w:val="fr-FR"/>
                </w:rPr>
                <w:t xml:space="preserve"> s.l. : Ocean &amp; Coastal Management, 2009, Vol. 52.</w:t>
              </w:r>
            </w:p>
            <w:p w14:paraId="3442F562" w14:textId="696934B0" w:rsidR="00020287" w:rsidRDefault="00563520" w:rsidP="00F925F6">
              <w:pPr>
                <w:pStyle w:val="ListParagraph"/>
                <w:numPr>
                  <w:ilvl w:val="0"/>
                  <w:numId w:val="35"/>
                </w:numPr>
              </w:pPr>
              <w:r w:rsidRPr="00F925F6">
                <w:rPr>
                  <w:b/>
                  <w:bCs/>
                </w:rPr>
                <w:t>UNDP</w:t>
              </w:r>
              <w:r w:rsidR="003D65E3">
                <w:rPr>
                  <w:b/>
                  <w:bCs/>
                </w:rPr>
                <w:t>.</w:t>
              </w:r>
              <w:r>
                <w:t xml:space="preserve"> </w:t>
              </w:r>
              <w:r w:rsidRPr="00F925F6">
                <w:rPr>
                  <w:i/>
                  <w:iCs/>
                </w:rPr>
                <w:t>The Niger Delta Action:</w:t>
              </w:r>
              <w:r>
                <w:t xml:space="preserve"> UNDP , 2012 </w:t>
              </w:r>
              <w:r w:rsidR="00020287">
                <w:t>.</w:t>
              </w:r>
            </w:p>
            <w:p w14:paraId="3137FF57" w14:textId="77777777" w:rsidR="00020287" w:rsidRDefault="00020287" w:rsidP="00F925F6">
              <w:pPr>
                <w:pStyle w:val="ListParagraph"/>
              </w:pPr>
            </w:p>
            <w:p w14:paraId="14183E72" w14:textId="1F4BD0EA" w:rsidR="00020287" w:rsidRDefault="003D65E3" w:rsidP="00F925F6">
              <w:pPr>
                <w:pStyle w:val="ListParagraph"/>
                <w:numPr>
                  <w:ilvl w:val="0"/>
                  <w:numId w:val="35"/>
                </w:numPr>
                <w:rPr>
                  <w:noProof/>
                </w:rPr>
              </w:pPr>
              <w:r>
                <w:rPr>
                  <w:b/>
                  <w:bCs/>
                  <w:noProof/>
                </w:rPr>
                <w:t xml:space="preserve">GoN. </w:t>
              </w:r>
              <w:r w:rsidR="00020287" w:rsidRPr="00020287">
                <w:rPr>
                  <w:i/>
                  <w:iCs/>
                  <w:noProof/>
                </w:rPr>
                <w:t xml:space="preserve">Nigeria’s Intended Nationally Determined Contribution. </w:t>
              </w:r>
              <w:r w:rsidR="00020287" w:rsidRPr="00F925F6">
                <w:rPr>
                  <w:noProof/>
                </w:rPr>
                <w:t>Abuja: Federal Ministry of Environment, October 2015.</w:t>
              </w:r>
            </w:p>
            <w:p w14:paraId="60E1012C" w14:textId="77777777" w:rsidR="00E25AFE" w:rsidRDefault="00E25AFE" w:rsidP="00F925F6">
              <w:pPr>
                <w:pStyle w:val="ListParagraph"/>
                <w:rPr>
                  <w:noProof/>
                </w:rPr>
              </w:pPr>
            </w:p>
            <w:p w14:paraId="3F209AD7" w14:textId="06BC617B" w:rsidR="00E25AFE" w:rsidRDefault="00E25AFE" w:rsidP="00F925F6">
              <w:pPr>
                <w:pStyle w:val="ListParagraph"/>
                <w:numPr>
                  <w:ilvl w:val="0"/>
                  <w:numId w:val="35"/>
                </w:numPr>
                <w:rPr>
                  <w:noProof/>
                </w:rPr>
              </w:pPr>
              <w:r w:rsidRPr="00F925F6">
                <w:rPr>
                  <w:b/>
                  <w:noProof/>
                </w:rPr>
                <w:t>UNEP</w:t>
              </w:r>
              <w:r>
                <w:rPr>
                  <w:noProof/>
                </w:rPr>
                <w:t xml:space="preserve">. </w:t>
              </w:r>
              <w:r w:rsidRPr="00046049">
                <w:rPr>
                  <w:i/>
                  <w:noProof/>
                </w:rPr>
                <w:t>En</w:t>
              </w:r>
              <w:r w:rsidR="00046049" w:rsidRPr="00046049">
                <w:rPr>
                  <w:i/>
                  <w:noProof/>
                </w:rPr>
                <w:t>vironmental Assessment of Oil Spill in Ogoni land</w:t>
              </w:r>
              <w:r w:rsidR="00046049">
                <w:rPr>
                  <w:noProof/>
                </w:rPr>
                <w:t>: UNEP, 2011</w:t>
              </w:r>
            </w:p>
            <w:p w14:paraId="6C4B671F" w14:textId="77777777" w:rsidR="00E57126" w:rsidRDefault="00E57126" w:rsidP="00F925F6">
              <w:pPr>
                <w:pStyle w:val="ListParagraph"/>
                <w:rPr>
                  <w:noProof/>
                </w:rPr>
              </w:pPr>
            </w:p>
            <w:p w14:paraId="1E98F067" w14:textId="2E4AAED5" w:rsidR="00E57126" w:rsidRPr="00020287" w:rsidRDefault="00046049" w:rsidP="00F925F6">
              <w:pPr>
                <w:pStyle w:val="ListParagraph"/>
                <w:numPr>
                  <w:ilvl w:val="0"/>
                  <w:numId w:val="35"/>
                </w:numPr>
                <w:rPr>
                  <w:noProof/>
                </w:rPr>
              </w:pPr>
              <w:r w:rsidRPr="00046049">
                <w:rPr>
                  <w:b/>
                  <w:noProof/>
                </w:rPr>
                <w:t>World Bank.</w:t>
              </w:r>
              <w:r w:rsidR="00E57126">
                <w:rPr>
                  <w:noProof/>
                </w:rPr>
                <w:t xml:space="preserve"> </w:t>
              </w:r>
              <w:r w:rsidR="001D0F9C" w:rsidRPr="00046049">
                <w:rPr>
                  <w:i/>
                  <w:noProof/>
                </w:rPr>
                <w:t xml:space="preserve">Project Appraisal Document </w:t>
              </w:r>
              <w:r w:rsidR="001D0F9C">
                <w:rPr>
                  <w:noProof/>
                </w:rPr>
                <w:t>of the NIgeria Erosion and Watershed Management Project : World Bank , 2012</w:t>
              </w:r>
            </w:p>
            <w:p w14:paraId="17327909" w14:textId="6CEEA1D7" w:rsidR="00563310" w:rsidRDefault="00563310" w:rsidP="00DE1F1E">
              <w:r>
                <w:rPr>
                  <w:b/>
                  <w:bCs/>
                  <w:noProof/>
                </w:rPr>
                <w:fldChar w:fldCharType="end"/>
              </w:r>
            </w:p>
          </w:sdtContent>
        </w:sdt>
      </w:sdtContent>
    </w:sdt>
    <w:p w14:paraId="30BA2AC7" w14:textId="77777777" w:rsidR="00563310" w:rsidRPr="00563310" w:rsidRDefault="00563310" w:rsidP="00563310">
      <w:pPr>
        <w:spacing w:before="120" w:after="0" w:line="240" w:lineRule="auto"/>
        <w:jc w:val="both"/>
        <w:rPr>
          <w:rFonts w:ascii="Times New Roman" w:hAnsi="Times New Roman" w:cs="Times New Roman"/>
        </w:rPr>
      </w:pPr>
    </w:p>
    <w:sectPr w:rsidR="00563310" w:rsidRPr="00563310" w:rsidSect="00E67B1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D5EDC" w14:textId="77777777" w:rsidR="007D2533" w:rsidRDefault="007D2533" w:rsidP="00816224">
      <w:pPr>
        <w:spacing w:after="0" w:line="240" w:lineRule="auto"/>
      </w:pPr>
      <w:r>
        <w:separator/>
      </w:r>
    </w:p>
  </w:endnote>
  <w:endnote w:type="continuationSeparator" w:id="0">
    <w:p w14:paraId="09740BED" w14:textId="77777777" w:rsidR="007D2533" w:rsidRDefault="007D2533" w:rsidP="0081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Arial"/>
    <w:panose1 w:val="00000000000000000000"/>
    <w:charset w:val="00"/>
    <w:family w:val="swiss"/>
    <w:notTrueType/>
    <w:pitch w:val="variable"/>
    <w:sig w:usb0="00000001"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Gra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798FA" w14:textId="77777777" w:rsidR="00A87334" w:rsidRDefault="00A87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rPr>
      <w:id w:val="229660704"/>
      <w:docPartObj>
        <w:docPartGallery w:val="Page Numbers (Bottom of Page)"/>
        <w:docPartUnique/>
      </w:docPartObj>
    </w:sdtPr>
    <w:sdtEndPr/>
    <w:sdtContent>
      <w:sdt>
        <w:sdtPr>
          <w:rPr>
            <w:rFonts w:ascii="Times New Roman" w:hAnsi="Times New Roman" w:cs="Times New Roman"/>
            <w:sz w:val="20"/>
          </w:rPr>
          <w:id w:val="-1669238322"/>
          <w:docPartObj>
            <w:docPartGallery w:val="Page Numbers (Top of Page)"/>
            <w:docPartUnique/>
          </w:docPartObj>
        </w:sdtPr>
        <w:sdtEndPr/>
        <w:sdtContent>
          <w:p w14:paraId="2F884E25" w14:textId="77777777" w:rsidR="00276AA6" w:rsidRPr="00372585" w:rsidRDefault="00276AA6">
            <w:pPr>
              <w:pStyle w:val="Footer"/>
              <w:jc w:val="center"/>
              <w:rPr>
                <w:rFonts w:ascii="Times New Roman" w:hAnsi="Times New Roman" w:cs="Times New Roman"/>
                <w:sz w:val="20"/>
              </w:rPr>
            </w:pPr>
            <w:r w:rsidRPr="00372585">
              <w:rPr>
                <w:rFonts w:ascii="Times New Roman" w:hAnsi="Times New Roman" w:cs="Times New Roman"/>
                <w:sz w:val="20"/>
              </w:rPr>
              <w:t xml:space="preserve">Page </w:t>
            </w:r>
            <w:r w:rsidRPr="00372585">
              <w:rPr>
                <w:rFonts w:ascii="Times New Roman" w:hAnsi="Times New Roman" w:cs="Times New Roman"/>
                <w:b/>
                <w:bCs/>
                <w:szCs w:val="24"/>
              </w:rPr>
              <w:fldChar w:fldCharType="begin"/>
            </w:r>
            <w:r w:rsidRPr="00372585">
              <w:rPr>
                <w:rFonts w:ascii="Times New Roman" w:hAnsi="Times New Roman" w:cs="Times New Roman"/>
                <w:b/>
                <w:bCs/>
                <w:sz w:val="20"/>
              </w:rPr>
              <w:instrText xml:space="preserve"> PAGE </w:instrText>
            </w:r>
            <w:r w:rsidRPr="00372585">
              <w:rPr>
                <w:rFonts w:ascii="Times New Roman" w:hAnsi="Times New Roman" w:cs="Times New Roman"/>
                <w:b/>
                <w:bCs/>
                <w:szCs w:val="24"/>
              </w:rPr>
              <w:fldChar w:fldCharType="separate"/>
            </w:r>
            <w:r w:rsidR="00460751">
              <w:rPr>
                <w:rFonts w:ascii="Times New Roman" w:hAnsi="Times New Roman" w:cs="Times New Roman"/>
                <w:b/>
                <w:bCs/>
                <w:noProof/>
                <w:sz w:val="20"/>
              </w:rPr>
              <w:t>8</w:t>
            </w:r>
            <w:r w:rsidRPr="00372585">
              <w:rPr>
                <w:rFonts w:ascii="Times New Roman" w:hAnsi="Times New Roman" w:cs="Times New Roman"/>
                <w:b/>
                <w:bCs/>
                <w:szCs w:val="24"/>
              </w:rPr>
              <w:fldChar w:fldCharType="end"/>
            </w:r>
            <w:r w:rsidRPr="00372585">
              <w:rPr>
                <w:rFonts w:ascii="Times New Roman" w:hAnsi="Times New Roman" w:cs="Times New Roman"/>
                <w:sz w:val="20"/>
              </w:rPr>
              <w:t xml:space="preserve"> of </w:t>
            </w:r>
            <w:r w:rsidRPr="00372585">
              <w:rPr>
                <w:rFonts w:ascii="Times New Roman" w:hAnsi="Times New Roman" w:cs="Times New Roman"/>
                <w:b/>
                <w:bCs/>
                <w:szCs w:val="24"/>
              </w:rPr>
              <w:fldChar w:fldCharType="begin"/>
            </w:r>
            <w:r w:rsidRPr="00372585">
              <w:rPr>
                <w:rFonts w:ascii="Times New Roman" w:hAnsi="Times New Roman" w:cs="Times New Roman"/>
                <w:b/>
                <w:bCs/>
                <w:sz w:val="20"/>
              </w:rPr>
              <w:instrText xml:space="preserve"> NUMPAGES  </w:instrText>
            </w:r>
            <w:r w:rsidRPr="00372585">
              <w:rPr>
                <w:rFonts w:ascii="Times New Roman" w:hAnsi="Times New Roman" w:cs="Times New Roman"/>
                <w:b/>
                <w:bCs/>
                <w:szCs w:val="24"/>
              </w:rPr>
              <w:fldChar w:fldCharType="separate"/>
            </w:r>
            <w:r w:rsidR="00460751">
              <w:rPr>
                <w:rFonts w:ascii="Times New Roman" w:hAnsi="Times New Roman" w:cs="Times New Roman"/>
                <w:b/>
                <w:bCs/>
                <w:noProof/>
                <w:sz w:val="20"/>
              </w:rPr>
              <w:t>8</w:t>
            </w:r>
            <w:r w:rsidRPr="00372585">
              <w:rPr>
                <w:rFonts w:ascii="Times New Roman" w:hAnsi="Times New Roman" w:cs="Times New Roman"/>
                <w:b/>
                <w:bCs/>
                <w:szCs w:val="24"/>
              </w:rPr>
              <w:fldChar w:fldCharType="end"/>
            </w:r>
          </w:p>
        </w:sdtContent>
      </w:sdt>
    </w:sdtContent>
  </w:sdt>
  <w:p w14:paraId="1B2ABFB4" w14:textId="77777777" w:rsidR="00276AA6" w:rsidRDefault="00276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5DD78" w14:textId="77777777" w:rsidR="00A87334" w:rsidRDefault="00A87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B5716" w14:textId="77777777" w:rsidR="007D2533" w:rsidRDefault="007D2533" w:rsidP="00816224">
      <w:pPr>
        <w:spacing w:after="0" w:line="240" w:lineRule="auto"/>
      </w:pPr>
      <w:r>
        <w:separator/>
      </w:r>
    </w:p>
  </w:footnote>
  <w:footnote w:type="continuationSeparator" w:id="0">
    <w:p w14:paraId="33DF1887" w14:textId="77777777" w:rsidR="007D2533" w:rsidRDefault="007D2533" w:rsidP="00816224">
      <w:pPr>
        <w:spacing w:after="0" w:line="240" w:lineRule="auto"/>
      </w:pPr>
      <w:r>
        <w:continuationSeparator/>
      </w:r>
    </w:p>
  </w:footnote>
  <w:footnote w:id="1">
    <w:p w14:paraId="3F419FF8" w14:textId="77777777" w:rsidR="00276AA6" w:rsidRDefault="00276AA6">
      <w:pPr>
        <w:pStyle w:val="FootnoteText"/>
      </w:pPr>
      <w:r>
        <w:rPr>
          <w:rStyle w:val="FootnoteReference"/>
        </w:rPr>
        <w:footnoteRef/>
      </w:r>
      <w:r>
        <w:t xml:space="preserve"> </w:t>
      </w:r>
      <w:r w:rsidRPr="005927E5">
        <w:rPr>
          <w:rFonts w:ascii="Times New Roman" w:hAnsi="Times New Roman" w:cs="Times New Roman"/>
          <w:bCs/>
        </w:rPr>
        <w:t>Defined as 200km strip from the coastline inland</w:t>
      </w:r>
    </w:p>
  </w:footnote>
  <w:footnote w:id="2">
    <w:p w14:paraId="53A2CF40" w14:textId="77777777" w:rsidR="00276AA6" w:rsidRPr="0084004C" w:rsidRDefault="00276AA6">
      <w:pPr>
        <w:pStyle w:val="FootnoteText"/>
        <w:rPr>
          <w:rFonts w:ascii="Times New Roman" w:hAnsi="Times New Roman" w:cs="Times New Roman"/>
        </w:rPr>
      </w:pPr>
      <w:r>
        <w:rPr>
          <w:rStyle w:val="FootnoteReference"/>
        </w:rPr>
        <w:footnoteRef/>
      </w:r>
      <w:r>
        <w:t xml:space="preserve"> </w:t>
      </w:r>
      <w:r w:rsidRPr="0084004C">
        <w:rPr>
          <w:rFonts w:ascii="Times New Roman" w:hAnsi="Times New Roman" w:cs="Times New Roman"/>
        </w:rPr>
        <w:t>Economic system indicators of: GDP; Urban, built up areas; and Cocoa, coconut, palm oil, rubber and banana production (metric tons) used.</w:t>
      </w:r>
    </w:p>
  </w:footnote>
  <w:footnote w:id="3">
    <w:p w14:paraId="27F5A225" w14:textId="77777777" w:rsidR="00276AA6" w:rsidRDefault="00276AA6">
      <w:pPr>
        <w:pStyle w:val="FootnoteText"/>
      </w:pPr>
      <w:r w:rsidRPr="0084004C">
        <w:rPr>
          <w:rStyle w:val="FootnoteReference"/>
          <w:rFonts w:ascii="Times New Roman" w:hAnsi="Times New Roman" w:cs="Times New Roman"/>
        </w:rPr>
        <w:footnoteRef/>
      </w:r>
      <w:r w:rsidRPr="0084004C">
        <w:rPr>
          <w:rFonts w:ascii="Times New Roman" w:hAnsi="Times New Roman" w:cs="Times New Roman"/>
        </w:rPr>
        <w:t xml:space="preserve"> This include economic activity of Lagos and oil extraction facilities in the delta.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0EF54" w14:textId="77777777" w:rsidR="00A87334" w:rsidRDefault="00A87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5E4D3" w14:textId="77777777" w:rsidR="00276AA6" w:rsidRPr="00795C8B" w:rsidRDefault="00276AA6" w:rsidP="00795C8B">
    <w:pPr>
      <w:pStyle w:val="Numberedpara"/>
      <w:numPr>
        <w:ilvl w:val="0"/>
        <w:numId w:val="0"/>
      </w:numPr>
      <w:jc w:val="left"/>
      <w:rPr>
        <w:rFonts w:asciiTheme="majorBidi" w:hAnsiTheme="majorBidi" w:cstheme="majorBidi"/>
        <w:bCs w:val="0"/>
        <w:i/>
        <w:iCs/>
        <w:sz w:val="20"/>
        <w:szCs w:val="20"/>
      </w:rPr>
    </w:pPr>
    <w:r>
      <w:rPr>
        <w:rFonts w:asciiTheme="majorBidi" w:hAnsiTheme="majorBidi" w:cstheme="majorBidi"/>
        <w:bCs w:val="0"/>
        <w:i/>
        <w:iCs/>
        <w:sz w:val="20"/>
        <w:szCs w:val="20"/>
      </w:rPr>
      <w:t>West Africa Coastal Areas, Nigeria-</w:t>
    </w:r>
    <w:r w:rsidRPr="00795C8B">
      <w:rPr>
        <w:rFonts w:asciiTheme="majorBidi" w:hAnsiTheme="majorBidi" w:cstheme="majorBidi"/>
        <w:bCs w:val="0"/>
        <w:i/>
        <w:iCs/>
        <w:sz w:val="20"/>
        <w:szCs w:val="20"/>
      </w:rPr>
      <w:t xml:space="preserve"> Briefing Note</w:t>
    </w:r>
  </w:p>
  <w:p w14:paraId="7D085495" w14:textId="77777777" w:rsidR="00276AA6" w:rsidRDefault="00276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A11ED" w14:textId="77777777" w:rsidR="00A87334" w:rsidRDefault="00A87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729B44"/>
    <w:multiLevelType w:val="hybridMultilevel"/>
    <w:tmpl w:val="AB8A4912"/>
    <w:lvl w:ilvl="0" w:tplc="0409000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981E36EC"/>
    <w:lvl w:ilvl="0">
      <w:numFmt w:val="bullet"/>
      <w:lvlText w:val="*"/>
      <w:lvlJc w:val="left"/>
    </w:lvl>
  </w:abstractNum>
  <w:abstractNum w:abstractNumId="2" w15:restartNumberingAfterBreak="0">
    <w:nsid w:val="04345B34"/>
    <w:multiLevelType w:val="hybridMultilevel"/>
    <w:tmpl w:val="AD868878"/>
    <w:lvl w:ilvl="0" w:tplc="7A6CE39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023988"/>
    <w:multiLevelType w:val="hybridMultilevel"/>
    <w:tmpl w:val="C03A1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A3285"/>
    <w:multiLevelType w:val="hybridMultilevel"/>
    <w:tmpl w:val="773A7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F2477"/>
    <w:multiLevelType w:val="hybridMultilevel"/>
    <w:tmpl w:val="2E1A0834"/>
    <w:lvl w:ilvl="0" w:tplc="E2AC8BDC">
      <w:start w:val="1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016D0"/>
    <w:multiLevelType w:val="hybridMultilevel"/>
    <w:tmpl w:val="3222D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E69F0"/>
    <w:multiLevelType w:val="hybridMultilevel"/>
    <w:tmpl w:val="EEB08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6A68AA"/>
    <w:multiLevelType w:val="hybridMultilevel"/>
    <w:tmpl w:val="014AF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B3FB2"/>
    <w:multiLevelType w:val="hybridMultilevel"/>
    <w:tmpl w:val="BE149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9D4822"/>
    <w:multiLevelType w:val="hybridMultilevel"/>
    <w:tmpl w:val="9D207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595266"/>
    <w:multiLevelType w:val="hybridMultilevel"/>
    <w:tmpl w:val="96A6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4C307D"/>
    <w:multiLevelType w:val="hybridMultilevel"/>
    <w:tmpl w:val="CF601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AC6F7B"/>
    <w:multiLevelType w:val="hybridMultilevel"/>
    <w:tmpl w:val="E14EE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0335C"/>
    <w:multiLevelType w:val="hybridMultilevel"/>
    <w:tmpl w:val="E2DEDDE6"/>
    <w:lvl w:ilvl="0" w:tplc="D63E853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870617A"/>
    <w:multiLevelType w:val="multilevel"/>
    <w:tmpl w:val="AD7C0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89141A"/>
    <w:multiLevelType w:val="hybridMultilevel"/>
    <w:tmpl w:val="7DF4801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EA46C04"/>
    <w:multiLevelType w:val="hybridMultilevel"/>
    <w:tmpl w:val="56764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EB60FDE"/>
    <w:multiLevelType w:val="hybridMultilevel"/>
    <w:tmpl w:val="E1D07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B0128A"/>
    <w:multiLevelType w:val="hybridMultilevel"/>
    <w:tmpl w:val="E68623EE"/>
    <w:lvl w:ilvl="0" w:tplc="574C76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2DC2182"/>
    <w:multiLevelType w:val="hybridMultilevel"/>
    <w:tmpl w:val="D622911C"/>
    <w:lvl w:ilvl="0" w:tplc="EA60EF54">
      <w:start w:val="1"/>
      <w:numFmt w:val="decimal"/>
      <w:pStyle w:val="Numberedpara"/>
      <w:lvlText w:val="%1."/>
      <w:lvlJc w:val="left"/>
      <w:pPr>
        <w:ind w:left="720" w:hanging="720"/>
      </w:pPr>
      <w:rPr>
        <w:rFonts w:hint="default"/>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10CE160E">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44D6FC8"/>
    <w:multiLevelType w:val="hybridMultilevel"/>
    <w:tmpl w:val="12828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A247A8"/>
    <w:multiLevelType w:val="hybridMultilevel"/>
    <w:tmpl w:val="23BEAD2A"/>
    <w:lvl w:ilvl="0" w:tplc="9A6EF5D4">
      <w:start w:val="1"/>
      <w:numFmt w:val="decimal"/>
      <w:pStyle w:val="A"/>
      <w:lvlText w:val="%1."/>
      <w:lvlJc w:val="left"/>
      <w:pPr>
        <w:tabs>
          <w:tab w:val="num" w:pos="1080"/>
        </w:tabs>
        <w:ind w:left="1080" w:hanging="720"/>
      </w:pPr>
      <w:rPr>
        <w:rFonts w:cs="Times New Roman" w:hint="default"/>
        <w:b w:val="0"/>
      </w:rPr>
    </w:lvl>
    <w:lvl w:ilvl="1" w:tplc="9782DF3C">
      <w:start w:val="1"/>
      <w:numFmt w:val="lowerRoman"/>
      <w:lvlText w:val="(%2)"/>
      <w:lvlJc w:val="left"/>
      <w:pPr>
        <w:tabs>
          <w:tab w:val="num" w:pos="900"/>
        </w:tabs>
        <w:ind w:left="9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D62648C"/>
    <w:multiLevelType w:val="hybridMultilevel"/>
    <w:tmpl w:val="254C5312"/>
    <w:lvl w:ilvl="0" w:tplc="7292C1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3C272E"/>
    <w:multiLevelType w:val="hybridMultilevel"/>
    <w:tmpl w:val="9D207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B3162"/>
    <w:multiLevelType w:val="hybridMultilevel"/>
    <w:tmpl w:val="2728B806"/>
    <w:lvl w:ilvl="0" w:tplc="8FEAAB1A">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2844C9"/>
    <w:multiLevelType w:val="hybridMultilevel"/>
    <w:tmpl w:val="CE84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CC65C9"/>
    <w:multiLevelType w:val="hybridMultilevel"/>
    <w:tmpl w:val="328A5538"/>
    <w:lvl w:ilvl="0" w:tplc="DEBC8D8E">
      <w:start w:val="1"/>
      <w:numFmt w:val="bullet"/>
      <w:lvlText w:val="•"/>
      <w:lvlJc w:val="left"/>
      <w:pPr>
        <w:tabs>
          <w:tab w:val="num" w:pos="720"/>
        </w:tabs>
        <w:ind w:left="720" w:hanging="360"/>
      </w:pPr>
      <w:rPr>
        <w:rFonts w:ascii="Arial" w:hAnsi="Arial" w:hint="default"/>
      </w:rPr>
    </w:lvl>
    <w:lvl w:ilvl="1" w:tplc="1BCA9540" w:tentative="1">
      <w:start w:val="1"/>
      <w:numFmt w:val="bullet"/>
      <w:lvlText w:val="•"/>
      <w:lvlJc w:val="left"/>
      <w:pPr>
        <w:tabs>
          <w:tab w:val="num" w:pos="1440"/>
        </w:tabs>
        <w:ind w:left="1440" w:hanging="360"/>
      </w:pPr>
      <w:rPr>
        <w:rFonts w:ascii="Arial" w:hAnsi="Arial" w:hint="default"/>
      </w:rPr>
    </w:lvl>
    <w:lvl w:ilvl="2" w:tplc="2DAEF1F0" w:tentative="1">
      <w:start w:val="1"/>
      <w:numFmt w:val="bullet"/>
      <w:lvlText w:val="•"/>
      <w:lvlJc w:val="left"/>
      <w:pPr>
        <w:tabs>
          <w:tab w:val="num" w:pos="2160"/>
        </w:tabs>
        <w:ind w:left="2160" w:hanging="360"/>
      </w:pPr>
      <w:rPr>
        <w:rFonts w:ascii="Arial" w:hAnsi="Arial" w:hint="default"/>
      </w:rPr>
    </w:lvl>
    <w:lvl w:ilvl="3" w:tplc="39248CC8" w:tentative="1">
      <w:start w:val="1"/>
      <w:numFmt w:val="bullet"/>
      <w:lvlText w:val="•"/>
      <w:lvlJc w:val="left"/>
      <w:pPr>
        <w:tabs>
          <w:tab w:val="num" w:pos="2880"/>
        </w:tabs>
        <w:ind w:left="2880" w:hanging="360"/>
      </w:pPr>
      <w:rPr>
        <w:rFonts w:ascii="Arial" w:hAnsi="Arial" w:hint="default"/>
      </w:rPr>
    </w:lvl>
    <w:lvl w:ilvl="4" w:tplc="455C49F8" w:tentative="1">
      <w:start w:val="1"/>
      <w:numFmt w:val="bullet"/>
      <w:lvlText w:val="•"/>
      <w:lvlJc w:val="left"/>
      <w:pPr>
        <w:tabs>
          <w:tab w:val="num" w:pos="3600"/>
        </w:tabs>
        <w:ind w:left="3600" w:hanging="360"/>
      </w:pPr>
      <w:rPr>
        <w:rFonts w:ascii="Arial" w:hAnsi="Arial" w:hint="default"/>
      </w:rPr>
    </w:lvl>
    <w:lvl w:ilvl="5" w:tplc="4572A5B4" w:tentative="1">
      <w:start w:val="1"/>
      <w:numFmt w:val="bullet"/>
      <w:lvlText w:val="•"/>
      <w:lvlJc w:val="left"/>
      <w:pPr>
        <w:tabs>
          <w:tab w:val="num" w:pos="4320"/>
        </w:tabs>
        <w:ind w:left="4320" w:hanging="360"/>
      </w:pPr>
      <w:rPr>
        <w:rFonts w:ascii="Arial" w:hAnsi="Arial" w:hint="default"/>
      </w:rPr>
    </w:lvl>
    <w:lvl w:ilvl="6" w:tplc="7346D0F2" w:tentative="1">
      <w:start w:val="1"/>
      <w:numFmt w:val="bullet"/>
      <w:lvlText w:val="•"/>
      <w:lvlJc w:val="left"/>
      <w:pPr>
        <w:tabs>
          <w:tab w:val="num" w:pos="5040"/>
        </w:tabs>
        <w:ind w:left="5040" w:hanging="360"/>
      </w:pPr>
      <w:rPr>
        <w:rFonts w:ascii="Arial" w:hAnsi="Arial" w:hint="default"/>
      </w:rPr>
    </w:lvl>
    <w:lvl w:ilvl="7" w:tplc="620CCE32" w:tentative="1">
      <w:start w:val="1"/>
      <w:numFmt w:val="bullet"/>
      <w:lvlText w:val="•"/>
      <w:lvlJc w:val="left"/>
      <w:pPr>
        <w:tabs>
          <w:tab w:val="num" w:pos="5760"/>
        </w:tabs>
        <w:ind w:left="5760" w:hanging="360"/>
      </w:pPr>
      <w:rPr>
        <w:rFonts w:ascii="Arial" w:hAnsi="Arial" w:hint="default"/>
      </w:rPr>
    </w:lvl>
    <w:lvl w:ilvl="8" w:tplc="CBC2771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B6418D"/>
    <w:multiLevelType w:val="hybridMultilevel"/>
    <w:tmpl w:val="F842C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272C5"/>
    <w:multiLevelType w:val="hybridMultilevel"/>
    <w:tmpl w:val="C6D6B24E"/>
    <w:lvl w:ilvl="0" w:tplc="0674CB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F30326"/>
    <w:multiLevelType w:val="hybridMultilevel"/>
    <w:tmpl w:val="4BF2F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AEA7E2E"/>
    <w:multiLevelType w:val="hybridMultilevel"/>
    <w:tmpl w:val="5DDC34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C3233AC"/>
    <w:multiLevelType w:val="hybridMultilevel"/>
    <w:tmpl w:val="1DD2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7D6739"/>
    <w:multiLevelType w:val="hybridMultilevel"/>
    <w:tmpl w:val="6F8CDD00"/>
    <w:lvl w:ilvl="0" w:tplc="F1AE2BFA">
      <w:start w:val="1"/>
      <w:numFmt w:val="bullet"/>
      <w:lvlText w:val="•"/>
      <w:lvlJc w:val="left"/>
      <w:pPr>
        <w:tabs>
          <w:tab w:val="num" w:pos="720"/>
        </w:tabs>
        <w:ind w:left="720" w:hanging="360"/>
      </w:pPr>
      <w:rPr>
        <w:rFonts w:ascii="Arial" w:hAnsi="Arial" w:hint="default"/>
      </w:rPr>
    </w:lvl>
    <w:lvl w:ilvl="1" w:tplc="A156EECA">
      <w:start w:val="1125"/>
      <w:numFmt w:val="bullet"/>
      <w:lvlText w:val="•"/>
      <w:lvlJc w:val="left"/>
      <w:pPr>
        <w:tabs>
          <w:tab w:val="num" w:pos="1440"/>
        </w:tabs>
        <w:ind w:left="1440" w:hanging="360"/>
      </w:pPr>
      <w:rPr>
        <w:rFonts w:ascii="Arial" w:hAnsi="Arial" w:hint="default"/>
      </w:rPr>
    </w:lvl>
    <w:lvl w:ilvl="2" w:tplc="7CD435EE" w:tentative="1">
      <w:start w:val="1"/>
      <w:numFmt w:val="bullet"/>
      <w:lvlText w:val="•"/>
      <w:lvlJc w:val="left"/>
      <w:pPr>
        <w:tabs>
          <w:tab w:val="num" w:pos="2160"/>
        </w:tabs>
        <w:ind w:left="2160" w:hanging="360"/>
      </w:pPr>
      <w:rPr>
        <w:rFonts w:ascii="Arial" w:hAnsi="Arial" w:hint="default"/>
      </w:rPr>
    </w:lvl>
    <w:lvl w:ilvl="3" w:tplc="6B062532" w:tentative="1">
      <w:start w:val="1"/>
      <w:numFmt w:val="bullet"/>
      <w:lvlText w:val="•"/>
      <w:lvlJc w:val="left"/>
      <w:pPr>
        <w:tabs>
          <w:tab w:val="num" w:pos="2880"/>
        </w:tabs>
        <w:ind w:left="2880" w:hanging="360"/>
      </w:pPr>
      <w:rPr>
        <w:rFonts w:ascii="Arial" w:hAnsi="Arial" w:hint="default"/>
      </w:rPr>
    </w:lvl>
    <w:lvl w:ilvl="4" w:tplc="4C76E21A" w:tentative="1">
      <w:start w:val="1"/>
      <w:numFmt w:val="bullet"/>
      <w:lvlText w:val="•"/>
      <w:lvlJc w:val="left"/>
      <w:pPr>
        <w:tabs>
          <w:tab w:val="num" w:pos="3600"/>
        </w:tabs>
        <w:ind w:left="3600" w:hanging="360"/>
      </w:pPr>
      <w:rPr>
        <w:rFonts w:ascii="Arial" w:hAnsi="Arial" w:hint="default"/>
      </w:rPr>
    </w:lvl>
    <w:lvl w:ilvl="5" w:tplc="943A191E" w:tentative="1">
      <w:start w:val="1"/>
      <w:numFmt w:val="bullet"/>
      <w:lvlText w:val="•"/>
      <w:lvlJc w:val="left"/>
      <w:pPr>
        <w:tabs>
          <w:tab w:val="num" w:pos="4320"/>
        </w:tabs>
        <w:ind w:left="4320" w:hanging="360"/>
      </w:pPr>
      <w:rPr>
        <w:rFonts w:ascii="Arial" w:hAnsi="Arial" w:hint="default"/>
      </w:rPr>
    </w:lvl>
    <w:lvl w:ilvl="6" w:tplc="FDF423BC" w:tentative="1">
      <w:start w:val="1"/>
      <w:numFmt w:val="bullet"/>
      <w:lvlText w:val="•"/>
      <w:lvlJc w:val="left"/>
      <w:pPr>
        <w:tabs>
          <w:tab w:val="num" w:pos="5040"/>
        </w:tabs>
        <w:ind w:left="5040" w:hanging="360"/>
      </w:pPr>
      <w:rPr>
        <w:rFonts w:ascii="Arial" w:hAnsi="Arial" w:hint="default"/>
      </w:rPr>
    </w:lvl>
    <w:lvl w:ilvl="7" w:tplc="53AC7FA0" w:tentative="1">
      <w:start w:val="1"/>
      <w:numFmt w:val="bullet"/>
      <w:lvlText w:val="•"/>
      <w:lvlJc w:val="left"/>
      <w:pPr>
        <w:tabs>
          <w:tab w:val="num" w:pos="5760"/>
        </w:tabs>
        <w:ind w:left="5760" w:hanging="360"/>
      </w:pPr>
      <w:rPr>
        <w:rFonts w:ascii="Arial" w:hAnsi="Arial" w:hint="default"/>
      </w:rPr>
    </w:lvl>
    <w:lvl w:ilvl="8" w:tplc="80BE567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7E179F2"/>
    <w:multiLevelType w:val="hybridMultilevel"/>
    <w:tmpl w:val="0E064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9E4AE6"/>
    <w:multiLevelType w:val="hybridMultilevel"/>
    <w:tmpl w:val="4EF8DC6E"/>
    <w:lvl w:ilvl="0" w:tplc="1DB28646">
      <w:start w:val="1"/>
      <w:numFmt w:val="bullet"/>
      <w:lvlText w:val="•"/>
      <w:lvlJc w:val="left"/>
      <w:pPr>
        <w:tabs>
          <w:tab w:val="num" w:pos="720"/>
        </w:tabs>
        <w:ind w:left="720" w:hanging="360"/>
      </w:pPr>
      <w:rPr>
        <w:rFonts w:ascii="Arial" w:hAnsi="Arial" w:hint="default"/>
      </w:rPr>
    </w:lvl>
    <w:lvl w:ilvl="1" w:tplc="BC26A8AE">
      <w:start w:val="1"/>
      <w:numFmt w:val="bullet"/>
      <w:lvlText w:val="•"/>
      <w:lvlJc w:val="left"/>
      <w:pPr>
        <w:tabs>
          <w:tab w:val="num" w:pos="1440"/>
        </w:tabs>
        <w:ind w:left="1440" w:hanging="360"/>
      </w:pPr>
      <w:rPr>
        <w:rFonts w:ascii="Arial" w:hAnsi="Arial" w:hint="default"/>
      </w:rPr>
    </w:lvl>
    <w:lvl w:ilvl="2" w:tplc="A1304D2E" w:tentative="1">
      <w:start w:val="1"/>
      <w:numFmt w:val="bullet"/>
      <w:lvlText w:val="•"/>
      <w:lvlJc w:val="left"/>
      <w:pPr>
        <w:tabs>
          <w:tab w:val="num" w:pos="2160"/>
        </w:tabs>
        <w:ind w:left="2160" w:hanging="360"/>
      </w:pPr>
      <w:rPr>
        <w:rFonts w:ascii="Arial" w:hAnsi="Arial" w:hint="default"/>
      </w:rPr>
    </w:lvl>
    <w:lvl w:ilvl="3" w:tplc="2B6C4594" w:tentative="1">
      <w:start w:val="1"/>
      <w:numFmt w:val="bullet"/>
      <w:lvlText w:val="•"/>
      <w:lvlJc w:val="left"/>
      <w:pPr>
        <w:tabs>
          <w:tab w:val="num" w:pos="2880"/>
        </w:tabs>
        <w:ind w:left="2880" w:hanging="360"/>
      </w:pPr>
      <w:rPr>
        <w:rFonts w:ascii="Arial" w:hAnsi="Arial" w:hint="default"/>
      </w:rPr>
    </w:lvl>
    <w:lvl w:ilvl="4" w:tplc="A000BE18" w:tentative="1">
      <w:start w:val="1"/>
      <w:numFmt w:val="bullet"/>
      <w:lvlText w:val="•"/>
      <w:lvlJc w:val="left"/>
      <w:pPr>
        <w:tabs>
          <w:tab w:val="num" w:pos="3600"/>
        </w:tabs>
        <w:ind w:left="3600" w:hanging="360"/>
      </w:pPr>
      <w:rPr>
        <w:rFonts w:ascii="Arial" w:hAnsi="Arial" w:hint="default"/>
      </w:rPr>
    </w:lvl>
    <w:lvl w:ilvl="5" w:tplc="2F36B58C" w:tentative="1">
      <w:start w:val="1"/>
      <w:numFmt w:val="bullet"/>
      <w:lvlText w:val="•"/>
      <w:lvlJc w:val="left"/>
      <w:pPr>
        <w:tabs>
          <w:tab w:val="num" w:pos="4320"/>
        </w:tabs>
        <w:ind w:left="4320" w:hanging="360"/>
      </w:pPr>
      <w:rPr>
        <w:rFonts w:ascii="Arial" w:hAnsi="Arial" w:hint="default"/>
      </w:rPr>
    </w:lvl>
    <w:lvl w:ilvl="6" w:tplc="3064BD60" w:tentative="1">
      <w:start w:val="1"/>
      <w:numFmt w:val="bullet"/>
      <w:lvlText w:val="•"/>
      <w:lvlJc w:val="left"/>
      <w:pPr>
        <w:tabs>
          <w:tab w:val="num" w:pos="5040"/>
        </w:tabs>
        <w:ind w:left="5040" w:hanging="360"/>
      </w:pPr>
      <w:rPr>
        <w:rFonts w:ascii="Arial" w:hAnsi="Arial" w:hint="default"/>
      </w:rPr>
    </w:lvl>
    <w:lvl w:ilvl="7" w:tplc="9E4432C0" w:tentative="1">
      <w:start w:val="1"/>
      <w:numFmt w:val="bullet"/>
      <w:lvlText w:val="•"/>
      <w:lvlJc w:val="left"/>
      <w:pPr>
        <w:tabs>
          <w:tab w:val="num" w:pos="5760"/>
        </w:tabs>
        <w:ind w:left="5760" w:hanging="360"/>
      </w:pPr>
      <w:rPr>
        <w:rFonts w:ascii="Arial" w:hAnsi="Arial" w:hint="default"/>
      </w:rPr>
    </w:lvl>
    <w:lvl w:ilvl="8" w:tplc="4D1EE4F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0CD35E6"/>
    <w:multiLevelType w:val="hybridMultilevel"/>
    <w:tmpl w:val="EE56EB76"/>
    <w:lvl w:ilvl="0" w:tplc="C71E7F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75CA1592"/>
    <w:multiLevelType w:val="hybridMultilevel"/>
    <w:tmpl w:val="651C4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B419A8"/>
    <w:multiLevelType w:val="hybridMultilevel"/>
    <w:tmpl w:val="F3D2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0D0C16"/>
    <w:multiLevelType w:val="hybridMultilevel"/>
    <w:tmpl w:val="BB4A8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F53803"/>
    <w:multiLevelType w:val="hybridMultilevel"/>
    <w:tmpl w:val="0ACEEAFC"/>
    <w:lvl w:ilvl="0" w:tplc="5F7EBA66">
      <w:start w:val="1"/>
      <w:numFmt w:val="bullet"/>
      <w:lvlText w:val=""/>
      <w:lvlJc w:val="left"/>
      <w:pPr>
        <w:tabs>
          <w:tab w:val="num" w:pos="720"/>
        </w:tabs>
        <w:ind w:left="720" w:hanging="360"/>
      </w:pPr>
      <w:rPr>
        <w:rFonts w:ascii="Wingdings" w:hAnsi="Wingdings" w:hint="default"/>
      </w:rPr>
    </w:lvl>
    <w:lvl w:ilvl="1" w:tplc="7F26576C">
      <w:start w:val="1"/>
      <w:numFmt w:val="bullet"/>
      <w:lvlText w:val=""/>
      <w:lvlJc w:val="left"/>
      <w:pPr>
        <w:tabs>
          <w:tab w:val="num" w:pos="1440"/>
        </w:tabs>
        <w:ind w:left="1440" w:hanging="360"/>
      </w:pPr>
      <w:rPr>
        <w:rFonts w:ascii="Wingdings" w:hAnsi="Wingdings" w:hint="default"/>
      </w:rPr>
    </w:lvl>
    <w:lvl w:ilvl="2" w:tplc="250C914A" w:tentative="1">
      <w:start w:val="1"/>
      <w:numFmt w:val="bullet"/>
      <w:lvlText w:val=""/>
      <w:lvlJc w:val="left"/>
      <w:pPr>
        <w:tabs>
          <w:tab w:val="num" w:pos="2160"/>
        </w:tabs>
        <w:ind w:left="2160" w:hanging="360"/>
      </w:pPr>
      <w:rPr>
        <w:rFonts w:ascii="Wingdings" w:hAnsi="Wingdings" w:hint="default"/>
      </w:rPr>
    </w:lvl>
    <w:lvl w:ilvl="3" w:tplc="4F82917E" w:tentative="1">
      <w:start w:val="1"/>
      <w:numFmt w:val="bullet"/>
      <w:lvlText w:val=""/>
      <w:lvlJc w:val="left"/>
      <w:pPr>
        <w:tabs>
          <w:tab w:val="num" w:pos="2880"/>
        </w:tabs>
        <w:ind w:left="2880" w:hanging="360"/>
      </w:pPr>
      <w:rPr>
        <w:rFonts w:ascii="Wingdings" w:hAnsi="Wingdings" w:hint="default"/>
      </w:rPr>
    </w:lvl>
    <w:lvl w:ilvl="4" w:tplc="3808EAB0" w:tentative="1">
      <w:start w:val="1"/>
      <w:numFmt w:val="bullet"/>
      <w:lvlText w:val=""/>
      <w:lvlJc w:val="left"/>
      <w:pPr>
        <w:tabs>
          <w:tab w:val="num" w:pos="3600"/>
        </w:tabs>
        <w:ind w:left="3600" w:hanging="360"/>
      </w:pPr>
      <w:rPr>
        <w:rFonts w:ascii="Wingdings" w:hAnsi="Wingdings" w:hint="default"/>
      </w:rPr>
    </w:lvl>
    <w:lvl w:ilvl="5" w:tplc="1506FFBA" w:tentative="1">
      <w:start w:val="1"/>
      <w:numFmt w:val="bullet"/>
      <w:lvlText w:val=""/>
      <w:lvlJc w:val="left"/>
      <w:pPr>
        <w:tabs>
          <w:tab w:val="num" w:pos="4320"/>
        </w:tabs>
        <w:ind w:left="4320" w:hanging="360"/>
      </w:pPr>
      <w:rPr>
        <w:rFonts w:ascii="Wingdings" w:hAnsi="Wingdings" w:hint="default"/>
      </w:rPr>
    </w:lvl>
    <w:lvl w:ilvl="6" w:tplc="2D4877E6" w:tentative="1">
      <w:start w:val="1"/>
      <w:numFmt w:val="bullet"/>
      <w:lvlText w:val=""/>
      <w:lvlJc w:val="left"/>
      <w:pPr>
        <w:tabs>
          <w:tab w:val="num" w:pos="5040"/>
        </w:tabs>
        <w:ind w:left="5040" w:hanging="360"/>
      </w:pPr>
      <w:rPr>
        <w:rFonts w:ascii="Wingdings" w:hAnsi="Wingdings" w:hint="default"/>
      </w:rPr>
    </w:lvl>
    <w:lvl w:ilvl="7" w:tplc="4FA4B1CE" w:tentative="1">
      <w:start w:val="1"/>
      <w:numFmt w:val="bullet"/>
      <w:lvlText w:val=""/>
      <w:lvlJc w:val="left"/>
      <w:pPr>
        <w:tabs>
          <w:tab w:val="num" w:pos="5760"/>
        </w:tabs>
        <w:ind w:left="5760" w:hanging="360"/>
      </w:pPr>
      <w:rPr>
        <w:rFonts w:ascii="Wingdings" w:hAnsi="Wingdings" w:hint="default"/>
      </w:rPr>
    </w:lvl>
    <w:lvl w:ilvl="8" w:tplc="995CE8B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C60498"/>
    <w:multiLevelType w:val="hybridMultilevel"/>
    <w:tmpl w:val="C8B44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0"/>
  </w:num>
  <w:num w:numId="8">
    <w:abstractNumId w:val="20"/>
  </w:num>
  <w:num w:numId="9">
    <w:abstractNumId w:val="17"/>
  </w:num>
  <w:num w:numId="10">
    <w:abstractNumId w:val="37"/>
  </w:num>
  <w:num w:numId="11">
    <w:abstractNumId w:val="20"/>
  </w:num>
  <w:num w:numId="12">
    <w:abstractNumId w:val="29"/>
  </w:num>
  <w:num w:numId="13">
    <w:abstractNumId w:val="30"/>
  </w:num>
  <w:num w:numId="14">
    <w:abstractNumId w:val="16"/>
  </w:num>
  <w:num w:numId="15">
    <w:abstractNumId w:val="20"/>
  </w:num>
  <w:num w:numId="16">
    <w:abstractNumId w:val="2"/>
  </w:num>
  <w:num w:numId="17">
    <w:abstractNumId w:val="22"/>
  </w:num>
  <w:num w:numId="18">
    <w:abstractNumId w:val="9"/>
  </w:num>
  <w:num w:numId="19">
    <w:abstractNumId w:val="19"/>
  </w:num>
  <w:num w:numId="20">
    <w:abstractNumId w:val="1"/>
    <w:lvlOverride w:ilvl="0">
      <w:lvl w:ilvl="0">
        <w:numFmt w:val="bullet"/>
        <w:lvlText w:val=""/>
        <w:legacy w:legacy="1" w:legacySpace="0" w:legacyIndent="0"/>
        <w:lvlJc w:val="left"/>
        <w:rPr>
          <w:rFonts w:ascii="Symbol" w:hAnsi="Symbol" w:hint="default"/>
          <w:sz w:val="22"/>
        </w:rPr>
      </w:lvl>
    </w:lvlOverride>
  </w:num>
  <w:num w:numId="21">
    <w:abstractNumId w:val="27"/>
  </w:num>
  <w:num w:numId="22">
    <w:abstractNumId w:val="33"/>
  </w:num>
  <w:num w:numId="23">
    <w:abstractNumId w:val="35"/>
  </w:num>
  <w:num w:numId="24">
    <w:abstractNumId w:val="40"/>
  </w:num>
  <w:num w:numId="25">
    <w:abstractNumId w:val="23"/>
  </w:num>
  <w:num w:numId="26">
    <w:abstractNumId w:val="39"/>
  </w:num>
  <w:num w:numId="27">
    <w:abstractNumId w:val="5"/>
  </w:num>
  <w:num w:numId="28">
    <w:abstractNumId w:val="28"/>
  </w:num>
  <w:num w:numId="29">
    <w:abstractNumId w:val="25"/>
  </w:num>
  <w:num w:numId="30">
    <w:abstractNumId w:val="41"/>
  </w:num>
  <w:num w:numId="31">
    <w:abstractNumId w:val="6"/>
  </w:num>
  <w:num w:numId="32">
    <w:abstractNumId w:val="34"/>
  </w:num>
  <w:num w:numId="33">
    <w:abstractNumId w:val="11"/>
  </w:num>
  <w:num w:numId="34">
    <w:abstractNumId w:val="15"/>
  </w:num>
  <w:num w:numId="35">
    <w:abstractNumId w:val="24"/>
  </w:num>
  <w:num w:numId="36">
    <w:abstractNumId w:val="10"/>
  </w:num>
  <w:num w:numId="37">
    <w:abstractNumId w:val="3"/>
  </w:num>
  <w:num w:numId="38">
    <w:abstractNumId w:val="7"/>
  </w:num>
  <w:num w:numId="39">
    <w:abstractNumId w:val="18"/>
  </w:num>
  <w:num w:numId="40">
    <w:abstractNumId w:val="13"/>
  </w:num>
  <w:num w:numId="41">
    <w:abstractNumId w:val="38"/>
  </w:num>
  <w:num w:numId="42">
    <w:abstractNumId w:val="8"/>
  </w:num>
  <w:num w:numId="43">
    <w:abstractNumId w:val="4"/>
  </w:num>
  <w:num w:numId="44">
    <w:abstractNumId w:val="21"/>
  </w:num>
  <w:num w:numId="45">
    <w:abstractNumId w:val="12"/>
  </w:num>
  <w:num w:numId="46">
    <w:abstractNumId w:val="32"/>
  </w:num>
  <w:num w:numId="47">
    <w:abstractNumId w:val="26"/>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22D"/>
    <w:rsid w:val="00004B2D"/>
    <w:rsid w:val="00005E2B"/>
    <w:rsid w:val="00012788"/>
    <w:rsid w:val="00020287"/>
    <w:rsid w:val="00021E63"/>
    <w:rsid w:val="000278EA"/>
    <w:rsid w:val="00046049"/>
    <w:rsid w:val="000468AA"/>
    <w:rsid w:val="0006208A"/>
    <w:rsid w:val="00064B65"/>
    <w:rsid w:val="0006704C"/>
    <w:rsid w:val="00067DB7"/>
    <w:rsid w:val="00076FE8"/>
    <w:rsid w:val="00077196"/>
    <w:rsid w:val="0009233D"/>
    <w:rsid w:val="000A4B3C"/>
    <w:rsid w:val="000B5978"/>
    <w:rsid w:val="000B65B0"/>
    <w:rsid w:val="000C23C3"/>
    <w:rsid w:val="000D03BE"/>
    <w:rsid w:val="00100979"/>
    <w:rsid w:val="00110ABB"/>
    <w:rsid w:val="001327FE"/>
    <w:rsid w:val="001409F4"/>
    <w:rsid w:val="001427BC"/>
    <w:rsid w:val="0014718A"/>
    <w:rsid w:val="00162328"/>
    <w:rsid w:val="00164805"/>
    <w:rsid w:val="00184CD5"/>
    <w:rsid w:val="00185A4B"/>
    <w:rsid w:val="00197420"/>
    <w:rsid w:val="00197DC1"/>
    <w:rsid w:val="001B3ACB"/>
    <w:rsid w:val="001B45FA"/>
    <w:rsid w:val="001B7A9B"/>
    <w:rsid w:val="001C7F15"/>
    <w:rsid w:val="001D0F9C"/>
    <w:rsid w:val="001D372D"/>
    <w:rsid w:val="001E3DC2"/>
    <w:rsid w:val="00201222"/>
    <w:rsid w:val="00204F51"/>
    <w:rsid w:val="00207FEC"/>
    <w:rsid w:val="00210DEC"/>
    <w:rsid w:val="00211E5D"/>
    <w:rsid w:val="0022587F"/>
    <w:rsid w:val="00225CF2"/>
    <w:rsid w:val="00246188"/>
    <w:rsid w:val="00251960"/>
    <w:rsid w:val="00264E14"/>
    <w:rsid w:val="00276AA6"/>
    <w:rsid w:val="00283EDB"/>
    <w:rsid w:val="00291659"/>
    <w:rsid w:val="00294258"/>
    <w:rsid w:val="002A2E26"/>
    <w:rsid w:val="002B1C29"/>
    <w:rsid w:val="002B6427"/>
    <w:rsid w:val="002D4357"/>
    <w:rsid w:val="002E100A"/>
    <w:rsid w:val="002F082C"/>
    <w:rsid w:val="002F573F"/>
    <w:rsid w:val="003347DC"/>
    <w:rsid w:val="00345641"/>
    <w:rsid w:val="00357106"/>
    <w:rsid w:val="0036091D"/>
    <w:rsid w:val="00370DC6"/>
    <w:rsid w:val="00372585"/>
    <w:rsid w:val="00373670"/>
    <w:rsid w:val="003A186E"/>
    <w:rsid w:val="003A4920"/>
    <w:rsid w:val="003B2161"/>
    <w:rsid w:val="003C4D3E"/>
    <w:rsid w:val="003D4EE4"/>
    <w:rsid w:val="003D65E3"/>
    <w:rsid w:val="003E0B27"/>
    <w:rsid w:val="003F7103"/>
    <w:rsid w:val="00402975"/>
    <w:rsid w:val="00411DE7"/>
    <w:rsid w:val="004301AC"/>
    <w:rsid w:val="00435185"/>
    <w:rsid w:val="004359E2"/>
    <w:rsid w:val="004430CE"/>
    <w:rsid w:val="00446197"/>
    <w:rsid w:val="004470C9"/>
    <w:rsid w:val="00460751"/>
    <w:rsid w:val="0047073D"/>
    <w:rsid w:val="0049388B"/>
    <w:rsid w:val="004A7D02"/>
    <w:rsid w:val="004B23F9"/>
    <w:rsid w:val="004B5142"/>
    <w:rsid w:val="004B7020"/>
    <w:rsid w:val="004C6D40"/>
    <w:rsid w:val="004D2BBC"/>
    <w:rsid w:val="004E2A8B"/>
    <w:rsid w:val="004E5B41"/>
    <w:rsid w:val="004E7377"/>
    <w:rsid w:val="004F6004"/>
    <w:rsid w:val="005017C4"/>
    <w:rsid w:val="00503B31"/>
    <w:rsid w:val="00505836"/>
    <w:rsid w:val="005062C3"/>
    <w:rsid w:val="005150B5"/>
    <w:rsid w:val="00515932"/>
    <w:rsid w:val="00525365"/>
    <w:rsid w:val="00525B1D"/>
    <w:rsid w:val="00527363"/>
    <w:rsid w:val="0056106F"/>
    <w:rsid w:val="00563310"/>
    <w:rsid w:val="00563520"/>
    <w:rsid w:val="00572705"/>
    <w:rsid w:val="0058023D"/>
    <w:rsid w:val="005875B7"/>
    <w:rsid w:val="00590E8F"/>
    <w:rsid w:val="005927E5"/>
    <w:rsid w:val="005A3DD5"/>
    <w:rsid w:val="005A7A1C"/>
    <w:rsid w:val="005B2A9B"/>
    <w:rsid w:val="005C66AF"/>
    <w:rsid w:val="005D3A42"/>
    <w:rsid w:val="005E3E7F"/>
    <w:rsid w:val="005E43F8"/>
    <w:rsid w:val="005E49FB"/>
    <w:rsid w:val="005F3102"/>
    <w:rsid w:val="006041A1"/>
    <w:rsid w:val="00611FD6"/>
    <w:rsid w:val="00630873"/>
    <w:rsid w:val="0063266E"/>
    <w:rsid w:val="00634AA5"/>
    <w:rsid w:val="00644B1C"/>
    <w:rsid w:val="00645074"/>
    <w:rsid w:val="00650F96"/>
    <w:rsid w:val="00651C72"/>
    <w:rsid w:val="006527D1"/>
    <w:rsid w:val="0065429D"/>
    <w:rsid w:val="006612AF"/>
    <w:rsid w:val="0066510D"/>
    <w:rsid w:val="00670D61"/>
    <w:rsid w:val="00672481"/>
    <w:rsid w:val="006752B1"/>
    <w:rsid w:val="00686D1B"/>
    <w:rsid w:val="006973C3"/>
    <w:rsid w:val="006A78AA"/>
    <w:rsid w:val="006A7BAB"/>
    <w:rsid w:val="006B57C7"/>
    <w:rsid w:val="006B7965"/>
    <w:rsid w:val="006C0A56"/>
    <w:rsid w:val="006C228C"/>
    <w:rsid w:val="006C3535"/>
    <w:rsid w:val="006D46CE"/>
    <w:rsid w:val="006E3BFA"/>
    <w:rsid w:val="006E598D"/>
    <w:rsid w:val="006F071A"/>
    <w:rsid w:val="006F3D72"/>
    <w:rsid w:val="006F757A"/>
    <w:rsid w:val="00710BA9"/>
    <w:rsid w:val="0071164B"/>
    <w:rsid w:val="00712C82"/>
    <w:rsid w:val="00714FEC"/>
    <w:rsid w:val="0072071A"/>
    <w:rsid w:val="00733F6D"/>
    <w:rsid w:val="007360D1"/>
    <w:rsid w:val="00755F7B"/>
    <w:rsid w:val="007623A5"/>
    <w:rsid w:val="007720ED"/>
    <w:rsid w:val="00785524"/>
    <w:rsid w:val="00795C8B"/>
    <w:rsid w:val="007C4451"/>
    <w:rsid w:val="007D18B4"/>
    <w:rsid w:val="007D2533"/>
    <w:rsid w:val="007E0764"/>
    <w:rsid w:val="007E3789"/>
    <w:rsid w:val="007E6A0E"/>
    <w:rsid w:val="007E6C93"/>
    <w:rsid w:val="007E75A3"/>
    <w:rsid w:val="008001B4"/>
    <w:rsid w:val="0080146B"/>
    <w:rsid w:val="00801909"/>
    <w:rsid w:val="0080740B"/>
    <w:rsid w:val="00816224"/>
    <w:rsid w:val="00824C15"/>
    <w:rsid w:val="00824C81"/>
    <w:rsid w:val="008264C9"/>
    <w:rsid w:val="00827A85"/>
    <w:rsid w:val="00830557"/>
    <w:rsid w:val="0084004C"/>
    <w:rsid w:val="008406CB"/>
    <w:rsid w:val="00841815"/>
    <w:rsid w:val="00841BDC"/>
    <w:rsid w:val="00856D84"/>
    <w:rsid w:val="00864ADC"/>
    <w:rsid w:val="008658A4"/>
    <w:rsid w:val="00873077"/>
    <w:rsid w:val="00873177"/>
    <w:rsid w:val="0087622D"/>
    <w:rsid w:val="008A4625"/>
    <w:rsid w:val="008C3916"/>
    <w:rsid w:val="008C4827"/>
    <w:rsid w:val="008D0E8D"/>
    <w:rsid w:val="008E59A7"/>
    <w:rsid w:val="008E62DF"/>
    <w:rsid w:val="008F5430"/>
    <w:rsid w:val="0092103E"/>
    <w:rsid w:val="00921687"/>
    <w:rsid w:val="00922A43"/>
    <w:rsid w:val="0093547F"/>
    <w:rsid w:val="009445D7"/>
    <w:rsid w:val="00964B4F"/>
    <w:rsid w:val="00976FF3"/>
    <w:rsid w:val="009805C3"/>
    <w:rsid w:val="009A7ABB"/>
    <w:rsid w:val="009E2942"/>
    <w:rsid w:val="00A01F3F"/>
    <w:rsid w:val="00A1087C"/>
    <w:rsid w:val="00A41916"/>
    <w:rsid w:val="00A4625F"/>
    <w:rsid w:val="00A509B1"/>
    <w:rsid w:val="00A57BB2"/>
    <w:rsid w:val="00A61807"/>
    <w:rsid w:val="00A6430F"/>
    <w:rsid w:val="00A83D52"/>
    <w:rsid w:val="00A87334"/>
    <w:rsid w:val="00A96681"/>
    <w:rsid w:val="00AA1DC9"/>
    <w:rsid w:val="00AB3099"/>
    <w:rsid w:val="00AB31DB"/>
    <w:rsid w:val="00AB4291"/>
    <w:rsid w:val="00AC6D90"/>
    <w:rsid w:val="00AE109E"/>
    <w:rsid w:val="00AF5D54"/>
    <w:rsid w:val="00AF6435"/>
    <w:rsid w:val="00B009FC"/>
    <w:rsid w:val="00B014C4"/>
    <w:rsid w:val="00B0174D"/>
    <w:rsid w:val="00B022B2"/>
    <w:rsid w:val="00B0615A"/>
    <w:rsid w:val="00B07784"/>
    <w:rsid w:val="00B24819"/>
    <w:rsid w:val="00B43EAC"/>
    <w:rsid w:val="00B76077"/>
    <w:rsid w:val="00B80A8E"/>
    <w:rsid w:val="00B81406"/>
    <w:rsid w:val="00B978E1"/>
    <w:rsid w:val="00BA498F"/>
    <w:rsid w:val="00BD0A2B"/>
    <w:rsid w:val="00BF138F"/>
    <w:rsid w:val="00C0581F"/>
    <w:rsid w:val="00C14AAE"/>
    <w:rsid w:val="00C14F63"/>
    <w:rsid w:val="00C22C65"/>
    <w:rsid w:val="00C319B4"/>
    <w:rsid w:val="00C41264"/>
    <w:rsid w:val="00C455ED"/>
    <w:rsid w:val="00C558EE"/>
    <w:rsid w:val="00C6135D"/>
    <w:rsid w:val="00C64772"/>
    <w:rsid w:val="00C84953"/>
    <w:rsid w:val="00C84DC9"/>
    <w:rsid w:val="00CA6E33"/>
    <w:rsid w:val="00CA6FFC"/>
    <w:rsid w:val="00CB6252"/>
    <w:rsid w:val="00CD3BCB"/>
    <w:rsid w:val="00CD6344"/>
    <w:rsid w:val="00CE2C71"/>
    <w:rsid w:val="00CE4F2B"/>
    <w:rsid w:val="00CE6C20"/>
    <w:rsid w:val="00CF2F64"/>
    <w:rsid w:val="00D0194D"/>
    <w:rsid w:val="00D04A74"/>
    <w:rsid w:val="00D05B04"/>
    <w:rsid w:val="00D20664"/>
    <w:rsid w:val="00D358E5"/>
    <w:rsid w:val="00D4577E"/>
    <w:rsid w:val="00D75C3A"/>
    <w:rsid w:val="00D82F46"/>
    <w:rsid w:val="00D848B1"/>
    <w:rsid w:val="00DA31DF"/>
    <w:rsid w:val="00DA7EE3"/>
    <w:rsid w:val="00DE1EBC"/>
    <w:rsid w:val="00DE1F1E"/>
    <w:rsid w:val="00DE46A9"/>
    <w:rsid w:val="00DE7E40"/>
    <w:rsid w:val="00DF0C84"/>
    <w:rsid w:val="00DF4E42"/>
    <w:rsid w:val="00E17CB9"/>
    <w:rsid w:val="00E21CFB"/>
    <w:rsid w:val="00E25AFE"/>
    <w:rsid w:val="00E278B5"/>
    <w:rsid w:val="00E30BCC"/>
    <w:rsid w:val="00E403CB"/>
    <w:rsid w:val="00E51BAD"/>
    <w:rsid w:val="00E55449"/>
    <w:rsid w:val="00E57126"/>
    <w:rsid w:val="00E67B13"/>
    <w:rsid w:val="00EA6DD1"/>
    <w:rsid w:val="00EA7AD9"/>
    <w:rsid w:val="00EB00CE"/>
    <w:rsid w:val="00EB0257"/>
    <w:rsid w:val="00ED0D2D"/>
    <w:rsid w:val="00ED0D91"/>
    <w:rsid w:val="00ED58AC"/>
    <w:rsid w:val="00EE6D3B"/>
    <w:rsid w:val="00EE6E86"/>
    <w:rsid w:val="00EF199C"/>
    <w:rsid w:val="00EF217E"/>
    <w:rsid w:val="00EF448E"/>
    <w:rsid w:val="00F00591"/>
    <w:rsid w:val="00F07E29"/>
    <w:rsid w:val="00F43BB6"/>
    <w:rsid w:val="00F509B8"/>
    <w:rsid w:val="00F536EC"/>
    <w:rsid w:val="00F577C1"/>
    <w:rsid w:val="00F57FE3"/>
    <w:rsid w:val="00F812F4"/>
    <w:rsid w:val="00F831CC"/>
    <w:rsid w:val="00F85561"/>
    <w:rsid w:val="00F925F6"/>
    <w:rsid w:val="00FA7CA7"/>
    <w:rsid w:val="00FB174E"/>
    <w:rsid w:val="00FD102C"/>
    <w:rsid w:val="00FE4E45"/>
    <w:rsid w:val="00FF66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69672F"/>
  <w15:docId w15:val="{3B3B4BCF-7874-4B3B-97A1-A5706B33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331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481"/>
    <w:pPr>
      <w:ind w:left="720"/>
      <w:contextualSpacing/>
    </w:pPr>
  </w:style>
  <w:style w:type="paragraph" w:customStyle="1" w:styleId="AbstractText">
    <w:name w:val="Abstract Text"/>
    <w:basedOn w:val="Normal"/>
    <w:qFormat/>
    <w:rsid w:val="00672481"/>
    <w:pPr>
      <w:widowControl w:val="0"/>
      <w:autoSpaceDE w:val="0"/>
      <w:autoSpaceDN w:val="0"/>
      <w:adjustRightInd w:val="0"/>
      <w:spacing w:after="0" w:line="240" w:lineRule="auto"/>
      <w:jc w:val="both"/>
    </w:pPr>
    <w:rPr>
      <w:rFonts w:ascii="Times New Roman" w:eastAsia="Times New Roman" w:hAnsi="Times New Roman" w:cs="Times New Roman"/>
      <w:bCs/>
      <w:color w:val="000000"/>
      <w:sz w:val="20"/>
      <w:szCs w:val="24"/>
      <w:lang w:val="en-GB"/>
    </w:rPr>
  </w:style>
  <w:style w:type="paragraph" w:customStyle="1" w:styleId="Text">
    <w:name w:val="Text"/>
    <w:basedOn w:val="Normal"/>
    <w:qFormat/>
    <w:rsid w:val="00672481"/>
    <w:pPr>
      <w:widowControl w:val="0"/>
      <w:autoSpaceDE w:val="0"/>
      <w:autoSpaceDN w:val="0"/>
      <w:adjustRightInd w:val="0"/>
      <w:spacing w:after="0" w:line="240" w:lineRule="auto"/>
      <w:jc w:val="both"/>
    </w:pPr>
    <w:rPr>
      <w:rFonts w:ascii="Times New Roman" w:eastAsia="Times New Roman" w:hAnsi="Times New Roman" w:cs="Times New Roman"/>
      <w:color w:val="000000"/>
      <w:lang w:val="en-GB"/>
    </w:rPr>
  </w:style>
  <w:style w:type="paragraph" w:customStyle="1" w:styleId="Numberedpara">
    <w:name w:val="Numbered para"/>
    <w:link w:val="NumberedparaChar"/>
    <w:qFormat/>
    <w:rsid w:val="00CA6E33"/>
    <w:pPr>
      <w:numPr>
        <w:numId w:val="1"/>
      </w:numPr>
      <w:spacing w:before="120" w:after="120" w:line="240" w:lineRule="auto"/>
      <w:jc w:val="both"/>
    </w:pPr>
    <w:rPr>
      <w:rFonts w:ascii="Times New Roman" w:eastAsia="Times New Roman" w:hAnsi="Times New Roman" w:cs="Times New Roman"/>
      <w:bCs/>
      <w:sz w:val="24"/>
      <w:szCs w:val="24"/>
    </w:rPr>
  </w:style>
  <w:style w:type="character" w:customStyle="1" w:styleId="NumberedparaChar">
    <w:name w:val="Numbered para Char"/>
    <w:link w:val="Numberedpara"/>
    <w:rsid w:val="00CA6E33"/>
    <w:rPr>
      <w:rFonts w:ascii="Times New Roman" w:eastAsia="Times New Roman" w:hAnsi="Times New Roman" w:cs="Times New Roman"/>
      <w:bCs/>
      <w:sz w:val="24"/>
      <w:szCs w:val="24"/>
    </w:rPr>
  </w:style>
  <w:style w:type="paragraph" w:customStyle="1" w:styleId="Default">
    <w:name w:val="Default"/>
    <w:rsid w:val="00E55449"/>
    <w:pPr>
      <w:autoSpaceDE w:val="0"/>
      <w:autoSpaceDN w:val="0"/>
      <w:adjustRightInd w:val="0"/>
      <w:spacing w:after="0" w:line="240" w:lineRule="auto"/>
    </w:pPr>
    <w:rPr>
      <w:rFonts w:ascii="Myriad Pro" w:hAnsi="Myriad Pro" w:cs="Myriad Pro"/>
      <w:color w:val="000000"/>
      <w:sz w:val="24"/>
      <w:szCs w:val="24"/>
    </w:rPr>
  </w:style>
  <w:style w:type="character" w:customStyle="1" w:styleId="A10">
    <w:name w:val="A10"/>
    <w:uiPriority w:val="99"/>
    <w:rsid w:val="00A1087C"/>
    <w:rPr>
      <w:rFonts w:cs="Myriad Pro"/>
      <w:color w:val="000000"/>
      <w:sz w:val="12"/>
      <w:szCs w:val="12"/>
    </w:rPr>
  </w:style>
  <w:style w:type="character" w:styleId="CommentReference">
    <w:name w:val="annotation reference"/>
    <w:basedOn w:val="DefaultParagraphFont"/>
    <w:uiPriority w:val="99"/>
    <w:unhideWhenUsed/>
    <w:rsid w:val="00E51BAD"/>
    <w:rPr>
      <w:sz w:val="16"/>
      <w:szCs w:val="16"/>
    </w:rPr>
  </w:style>
  <w:style w:type="paragraph" w:styleId="CommentText">
    <w:name w:val="annotation text"/>
    <w:basedOn w:val="Normal"/>
    <w:link w:val="CommentTextChar"/>
    <w:uiPriority w:val="99"/>
    <w:unhideWhenUsed/>
    <w:rsid w:val="00E51BAD"/>
    <w:pPr>
      <w:spacing w:line="240" w:lineRule="auto"/>
    </w:pPr>
    <w:rPr>
      <w:sz w:val="20"/>
      <w:szCs w:val="20"/>
    </w:rPr>
  </w:style>
  <w:style w:type="character" w:customStyle="1" w:styleId="CommentTextChar">
    <w:name w:val="Comment Text Char"/>
    <w:basedOn w:val="DefaultParagraphFont"/>
    <w:link w:val="CommentText"/>
    <w:uiPriority w:val="99"/>
    <w:rsid w:val="00E51BAD"/>
    <w:rPr>
      <w:sz w:val="20"/>
      <w:szCs w:val="20"/>
    </w:rPr>
  </w:style>
  <w:style w:type="paragraph" w:styleId="CommentSubject">
    <w:name w:val="annotation subject"/>
    <w:basedOn w:val="CommentText"/>
    <w:next w:val="CommentText"/>
    <w:link w:val="CommentSubjectChar"/>
    <w:uiPriority w:val="99"/>
    <w:semiHidden/>
    <w:unhideWhenUsed/>
    <w:rsid w:val="00E51BAD"/>
    <w:rPr>
      <w:b/>
      <w:bCs/>
    </w:rPr>
  </w:style>
  <w:style w:type="character" w:customStyle="1" w:styleId="CommentSubjectChar">
    <w:name w:val="Comment Subject Char"/>
    <w:basedOn w:val="CommentTextChar"/>
    <w:link w:val="CommentSubject"/>
    <w:uiPriority w:val="99"/>
    <w:semiHidden/>
    <w:rsid w:val="00E51BAD"/>
    <w:rPr>
      <w:b/>
      <w:bCs/>
      <w:sz w:val="20"/>
      <w:szCs w:val="20"/>
    </w:rPr>
  </w:style>
  <w:style w:type="paragraph" w:styleId="BalloonText">
    <w:name w:val="Balloon Text"/>
    <w:basedOn w:val="Normal"/>
    <w:link w:val="BalloonTextChar"/>
    <w:uiPriority w:val="99"/>
    <w:semiHidden/>
    <w:unhideWhenUsed/>
    <w:rsid w:val="00E51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BAD"/>
    <w:rPr>
      <w:rFonts w:ascii="Tahoma" w:hAnsi="Tahoma" w:cs="Tahoma"/>
      <w:sz w:val="16"/>
      <w:szCs w:val="16"/>
    </w:rPr>
  </w:style>
  <w:style w:type="character" w:customStyle="1" w:styleId="longtext">
    <w:name w:val="long_text"/>
    <w:basedOn w:val="DefaultParagraphFont"/>
    <w:rsid w:val="007C4451"/>
  </w:style>
  <w:style w:type="paragraph" w:customStyle="1" w:styleId="Titredurapport">
    <w:name w:val="Titre du rapport"/>
    <w:uiPriority w:val="99"/>
    <w:rsid w:val="0036091D"/>
    <w:pPr>
      <w:spacing w:before="720" w:after="720" w:line="240" w:lineRule="auto"/>
      <w:jc w:val="center"/>
    </w:pPr>
    <w:rPr>
      <w:rFonts w:ascii="Arial Gras" w:eastAsia="Times New Roman" w:hAnsi="Arial Gras" w:cs="Times New Roman"/>
      <w:b/>
      <w:color w:val="0000FF"/>
      <w:sz w:val="40"/>
      <w:szCs w:val="20"/>
      <w:lang w:val="fr-FR" w:eastAsia="fr-FR"/>
    </w:rPr>
  </w:style>
  <w:style w:type="paragraph" w:styleId="FootnoteText">
    <w:name w:val="footnote text"/>
    <w:basedOn w:val="Normal"/>
    <w:link w:val="FootnoteTextChar"/>
    <w:semiHidden/>
    <w:unhideWhenUsed/>
    <w:rsid w:val="008162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224"/>
    <w:rPr>
      <w:sz w:val="20"/>
      <w:szCs w:val="20"/>
    </w:rPr>
  </w:style>
  <w:style w:type="character" w:styleId="FootnoteReference">
    <w:name w:val="footnote reference"/>
    <w:basedOn w:val="DefaultParagraphFont"/>
    <w:semiHidden/>
    <w:unhideWhenUsed/>
    <w:rsid w:val="00816224"/>
    <w:rPr>
      <w:vertAlign w:val="superscript"/>
    </w:rPr>
  </w:style>
  <w:style w:type="table" w:styleId="TableGrid">
    <w:name w:val="Table Grid"/>
    <w:basedOn w:val="TableNormal"/>
    <w:uiPriority w:val="59"/>
    <w:rsid w:val="00225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11FD6"/>
    <w:pPr>
      <w:spacing w:after="80" w:line="240" w:lineRule="auto"/>
      <w:ind w:left="108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11FD6"/>
    <w:rPr>
      <w:rFonts w:ascii="Times New Roman" w:eastAsia="Times New Roman" w:hAnsi="Times New Roman" w:cs="Times New Roman"/>
      <w:sz w:val="24"/>
      <w:szCs w:val="24"/>
    </w:rPr>
  </w:style>
  <w:style w:type="paragraph" w:customStyle="1" w:styleId="A">
    <w:name w:val="A"/>
    <w:basedOn w:val="Normal"/>
    <w:uiPriority w:val="99"/>
    <w:rsid w:val="00611FD6"/>
    <w:pPr>
      <w:numPr>
        <w:numId w:val="17"/>
      </w:numPr>
      <w:spacing w:after="100" w:line="240" w:lineRule="auto"/>
      <w:jc w:val="both"/>
    </w:pPr>
    <w:rPr>
      <w:rFonts w:ascii="Times New Roman" w:eastAsia="Times New Roman" w:hAnsi="Times New Roman" w:cs="Times New Roman"/>
    </w:rPr>
  </w:style>
  <w:style w:type="paragraph" w:styleId="Revision">
    <w:name w:val="Revision"/>
    <w:hidden/>
    <w:uiPriority w:val="99"/>
    <w:semiHidden/>
    <w:rsid w:val="00611FD6"/>
    <w:pPr>
      <w:spacing w:after="0" w:line="240" w:lineRule="auto"/>
    </w:pPr>
  </w:style>
  <w:style w:type="paragraph" w:styleId="Caption">
    <w:name w:val="caption"/>
    <w:basedOn w:val="Normal"/>
    <w:next w:val="Normal"/>
    <w:uiPriority w:val="35"/>
    <w:unhideWhenUsed/>
    <w:qFormat/>
    <w:rsid w:val="000C23C3"/>
    <w:pPr>
      <w:spacing w:line="240" w:lineRule="auto"/>
    </w:pPr>
    <w:rPr>
      <w:rFonts w:eastAsiaTheme="minorHAnsi"/>
      <w:b/>
      <w:bCs/>
      <w:color w:val="4F81BD" w:themeColor="accent1"/>
      <w:sz w:val="18"/>
      <w:szCs w:val="18"/>
    </w:rPr>
  </w:style>
  <w:style w:type="paragraph" w:styleId="Header">
    <w:name w:val="header"/>
    <w:basedOn w:val="Normal"/>
    <w:link w:val="HeaderChar"/>
    <w:uiPriority w:val="99"/>
    <w:unhideWhenUsed/>
    <w:rsid w:val="00ED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D91"/>
  </w:style>
  <w:style w:type="paragraph" w:styleId="Footer">
    <w:name w:val="footer"/>
    <w:basedOn w:val="Normal"/>
    <w:link w:val="FooterChar"/>
    <w:uiPriority w:val="99"/>
    <w:unhideWhenUsed/>
    <w:rsid w:val="00ED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D91"/>
  </w:style>
  <w:style w:type="paragraph" w:customStyle="1" w:styleId="body">
    <w:name w:val="body"/>
    <w:basedOn w:val="BodyText"/>
    <w:rsid w:val="00841BDC"/>
    <w:pPr>
      <w:widowControl w:val="0"/>
      <w:tabs>
        <w:tab w:val="left" w:pos="-1152"/>
        <w:tab w:val="left" w:pos="-720"/>
        <w:tab w:val="left" w:pos="0"/>
        <w:tab w:val="left" w:pos="450"/>
        <w:tab w:val="left" w:pos="810"/>
        <w:tab w:val="left" w:pos="2160"/>
        <w:tab w:val="left" w:pos="4590"/>
      </w:tabs>
      <w:spacing w:after="0" w:line="240" w:lineRule="auto"/>
      <w:jc w:val="center"/>
    </w:pPr>
    <w:rPr>
      <w:rFonts w:ascii="Times New Roman" w:eastAsia="Times New Roman" w:hAnsi="Times New Roman" w:cs="Times New Roman"/>
      <w:b/>
      <w:snapToGrid w:val="0"/>
      <w:sz w:val="26"/>
      <w:szCs w:val="20"/>
    </w:rPr>
  </w:style>
  <w:style w:type="paragraph" w:styleId="BodyText">
    <w:name w:val="Body Text"/>
    <w:basedOn w:val="Normal"/>
    <w:link w:val="BodyTextChar"/>
    <w:uiPriority w:val="99"/>
    <w:semiHidden/>
    <w:unhideWhenUsed/>
    <w:rsid w:val="00841BDC"/>
    <w:pPr>
      <w:spacing w:after="120"/>
    </w:pPr>
  </w:style>
  <w:style w:type="character" w:customStyle="1" w:styleId="BodyTextChar">
    <w:name w:val="Body Text Char"/>
    <w:basedOn w:val="DefaultParagraphFont"/>
    <w:link w:val="BodyText"/>
    <w:uiPriority w:val="99"/>
    <w:semiHidden/>
    <w:rsid w:val="00841BDC"/>
  </w:style>
  <w:style w:type="paragraph" w:styleId="NormalWeb">
    <w:name w:val="Normal (Web)"/>
    <w:basedOn w:val="Normal"/>
    <w:uiPriority w:val="99"/>
    <w:semiHidden/>
    <w:unhideWhenUsed/>
    <w:rsid w:val="00630873"/>
    <w:pPr>
      <w:spacing w:after="225"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63310"/>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563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55135">
      <w:bodyDiv w:val="1"/>
      <w:marLeft w:val="0"/>
      <w:marRight w:val="0"/>
      <w:marTop w:val="0"/>
      <w:marBottom w:val="0"/>
      <w:divBdr>
        <w:top w:val="none" w:sz="0" w:space="0" w:color="auto"/>
        <w:left w:val="none" w:sz="0" w:space="0" w:color="auto"/>
        <w:bottom w:val="none" w:sz="0" w:space="0" w:color="auto"/>
        <w:right w:val="none" w:sz="0" w:space="0" w:color="auto"/>
      </w:divBdr>
    </w:div>
    <w:div w:id="67383680">
      <w:bodyDiv w:val="1"/>
      <w:marLeft w:val="0"/>
      <w:marRight w:val="0"/>
      <w:marTop w:val="0"/>
      <w:marBottom w:val="0"/>
      <w:divBdr>
        <w:top w:val="none" w:sz="0" w:space="0" w:color="auto"/>
        <w:left w:val="none" w:sz="0" w:space="0" w:color="auto"/>
        <w:bottom w:val="none" w:sz="0" w:space="0" w:color="auto"/>
        <w:right w:val="none" w:sz="0" w:space="0" w:color="auto"/>
      </w:divBdr>
    </w:div>
    <w:div w:id="91778276">
      <w:bodyDiv w:val="1"/>
      <w:marLeft w:val="0"/>
      <w:marRight w:val="0"/>
      <w:marTop w:val="0"/>
      <w:marBottom w:val="0"/>
      <w:divBdr>
        <w:top w:val="none" w:sz="0" w:space="0" w:color="auto"/>
        <w:left w:val="none" w:sz="0" w:space="0" w:color="auto"/>
        <w:bottom w:val="none" w:sz="0" w:space="0" w:color="auto"/>
        <w:right w:val="none" w:sz="0" w:space="0" w:color="auto"/>
      </w:divBdr>
      <w:divsChild>
        <w:div w:id="371342600">
          <w:marLeft w:val="806"/>
          <w:marRight w:val="0"/>
          <w:marTop w:val="0"/>
          <w:marBottom w:val="0"/>
          <w:divBdr>
            <w:top w:val="none" w:sz="0" w:space="0" w:color="auto"/>
            <w:left w:val="none" w:sz="0" w:space="0" w:color="auto"/>
            <w:bottom w:val="none" w:sz="0" w:space="0" w:color="auto"/>
            <w:right w:val="none" w:sz="0" w:space="0" w:color="auto"/>
          </w:divBdr>
        </w:div>
      </w:divsChild>
    </w:div>
    <w:div w:id="95297706">
      <w:bodyDiv w:val="1"/>
      <w:marLeft w:val="0"/>
      <w:marRight w:val="0"/>
      <w:marTop w:val="0"/>
      <w:marBottom w:val="0"/>
      <w:divBdr>
        <w:top w:val="none" w:sz="0" w:space="0" w:color="auto"/>
        <w:left w:val="none" w:sz="0" w:space="0" w:color="auto"/>
        <w:bottom w:val="none" w:sz="0" w:space="0" w:color="auto"/>
        <w:right w:val="none" w:sz="0" w:space="0" w:color="auto"/>
      </w:divBdr>
    </w:div>
    <w:div w:id="96684290">
      <w:bodyDiv w:val="1"/>
      <w:marLeft w:val="0"/>
      <w:marRight w:val="0"/>
      <w:marTop w:val="0"/>
      <w:marBottom w:val="0"/>
      <w:divBdr>
        <w:top w:val="none" w:sz="0" w:space="0" w:color="auto"/>
        <w:left w:val="none" w:sz="0" w:space="0" w:color="auto"/>
        <w:bottom w:val="none" w:sz="0" w:space="0" w:color="auto"/>
        <w:right w:val="none" w:sz="0" w:space="0" w:color="auto"/>
      </w:divBdr>
    </w:div>
    <w:div w:id="106514042">
      <w:bodyDiv w:val="1"/>
      <w:marLeft w:val="0"/>
      <w:marRight w:val="0"/>
      <w:marTop w:val="0"/>
      <w:marBottom w:val="0"/>
      <w:divBdr>
        <w:top w:val="none" w:sz="0" w:space="0" w:color="auto"/>
        <w:left w:val="none" w:sz="0" w:space="0" w:color="auto"/>
        <w:bottom w:val="none" w:sz="0" w:space="0" w:color="auto"/>
        <w:right w:val="none" w:sz="0" w:space="0" w:color="auto"/>
      </w:divBdr>
    </w:div>
    <w:div w:id="114566730">
      <w:bodyDiv w:val="1"/>
      <w:marLeft w:val="0"/>
      <w:marRight w:val="0"/>
      <w:marTop w:val="0"/>
      <w:marBottom w:val="0"/>
      <w:divBdr>
        <w:top w:val="none" w:sz="0" w:space="0" w:color="auto"/>
        <w:left w:val="none" w:sz="0" w:space="0" w:color="auto"/>
        <w:bottom w:val="none" w:sz="0" w:space="0" w:color="auto"/>
        <w:right w:val="none" w:sz="0" w:space="0" w:color="auto"/>
      </w:divBdr>
    </w:div>
    <w:div w:id="139198480">
      <w:bodyDiv w:val="1"/>
      <w:marLeft w:val="0"/>
      <w:marRight w:val="0"/>
      <w:marTop w:val="0"/>
      <w:marBottom w:val="0"/>
      <w:divBdr>
        <w:top w:val="none" w:sz="0" w:space="0" w:color="auto"/>
        <w:left w:val="none" w:sz="0" w:space="0" w:color="auto"/>
        <w:bottom w:val="none" w:sz="0" w:space="0" w:color="auto"/>
        <w:right w:val="none" w:sz="0" w:space="0" w:color="auto"/>
      </w:divBdr>
    </w:div>
    <w:div w:id="173308810">
      <w:bodyDiv w:val="1"/>
      <w:marLeft w:val="0"/>
      <w:marRight w:val="0"/>
      <w:marTop w:val="0"/>
      <w:marBottom w:val="0"/>
      <w:divBdr>
        <w:top w:val="none" w:sz="0" w:space="0" w:color="auto"/>
        <w:left w:val="none" w:sz="0" w:space="0" w:color="auto"/>
        <w:bottom w:val="none" w:sz="0" w:space="0" w:color="auto"/>
        <w:right w:val="none" w:sz="0" w:space="0" w:color="auto"/>
      </w:divBdr>
    </w:div>
    <w:div w:id="218129901">
      <w:bodyDiv w:val="1"/>
      <w:marLeft w:val="0"/>
      <w:marRight w:val="0"/>
      <w:marTop w:val="0"/>
      <w:marBottom w:val="0"/>
      <w:divBdr>
        <w:top w:val="none" w:sz="0" w:space="0" w:color="auto"/>
        <w:left w:val="none" w:sz="0" w:space="0" w:color="auto"/>
        <w:bottom w:val="none" w:sz="0" w:space="0" w:color="auto"/>
        <w:right w:val="none" w:sz="0" w:space="0" w:color="auto"/>
      </w:divBdr>
    </w:div>
    <w:div w:id="234126149">
      <w:bodyDiv w:val="1"/>
      <w:marLeft w:val="0"/>
      <w:marRight w:val="0"/>
      <w:marTop w:val="0"/>
      <w:marBottom w:val="0"/>
      <w:divBdr>
        <w:top w:val="none" w:sz="0" w:space="0" w:color="auto"/>
        <w:left w:val="none" w:sz="0" w:space="0" w:color="auto"/>
        <w:bottom w:val="none" w:sz="0" w:space="0" w:color="auto"/>
        <w:right w:val="none" w:sz="0" w:space="0" w:color="auto"/>
      </w:divBdr>
    </w:div>
    <w:div w:id="272712697">
      <w:bodyDiv w:val="1"/>
      <w:marLeft w:val="0"/>
      <w:marRight w:val="0"/>
      <w:marTop w:val="0"/>
      <w:marBottom w:val="0"/>
      <w:divBdr>
        <w:top w:val="none" w:sz="0" w:space="0" w:color="auto"/>
        <w:left w:val="none" w:sz="0" w:space="0" w:color="auto"/>
        <w:bottom w:val="none" w:sz="0" w:space="0" w:color="auto"/>
        <w:right w:val="none" w:sz="0" w:space="0" w:color="auto"/>
      </w:divBdr>
    </w:div>
    <w:div w:id="313607446">
      <w:bodyDiv w:val="1"/>
      <w:marLeft w:val="0"/>
      <w:marRight w:val="0"/>
      <w:marTop w:val="0"/>
      <w:marBottom w:val="0"/>
      <w:divBdr>
        <w:top w:val="none" w:sz="0" w:space="0" w:color="auto"/>
        <w:left w:val="none" w:sz="0" w:space="0" w:color="auto"/>
        <w:bottom w:val="none" w:sz="0" w:space="0" w:color="auto"/>
        <w:right w:val="none" w:sz="0" w:space="0" w:color="auto"/>
      </w:divBdr>
    </w:div>
    <w:div w:id="328294244">
      <w:bodyDiv w:val="1"/>
      <w:marLeft w:val="0"/>
      <w:marRight w:val="0"/>
      <w:marTop w:val="0"/>
      <w:marBottom w:val="0"/>
      <w:divBdr>
        <w:top w:val="none" w:sz="0" w:space="0" w:color="auto"/>
        <w:left w:val="none" w:sz="0" w:space="0" w:color="auto"/>
        <w:bottom w:val="none" w:sz="0" w:space="0" w:color="auto"/>
        <w:right w:val="none" w:sz="0" w:space="0" w:color="auto"/>
      </w:divBdr>
    </w:div>
    <w:div w:id="410931465">
      <w:bodyDiv w:val="1"/>
      <w:marLeft w:val="0"/>
      <w:marRight w:val="0"/>
      <w:marTop w:val="0"/>
      <w:marBottom w:val="0"/>
      <w:divBdr>
        <w:top w:val="none" w:sz="0" w:space="0" w:color="auto"/>
        <w:left w:val="none" w:sz="0" w:space="0" w:color="auto"/>
        <w:bottom w:val="none" w:sz="0" w:space="0" w:color="auto"/>
        <w:right w:val="none" w:sz="0" w:space="0" w:color="auto"/>
      </w:divBdr>
    </w:div>
    <w:div w:id="412821784">
      <w:bodyDiv w:val="1"/>
      <w:marLeft w:val="0"/>
      <w:marRight w:val="0"/>
      <w:marTop w:val="0"/>
      <w:marBottom w:val="0"/>
      <w:divBdr>
        <w:top w:val="none" w:sz="0" w:space="0" w:color="auto"/>
        <w:left w:val="none" w:sz="0" w:space="0" w:color="auto"/>
        <w:bottom w:val="none" w:sz="0" w:space="0" w:color="auto"/>
        <w:right w:val="none" w:sz="0" w:space="0" w:color="auto"/>
      </w:divBdr>
    </w:div>
    <w:div w:id="415520810">
      <w:bodyDiv w:val="1"/>
      <w:marLeft w:val="0"/>
      <w:marRight w:val="0"/>
      <w:marTop w:val="0"/>
      <w:marBottom w:val="0"/>
      <w:divBdr>
        <w:top w:val="none" w:sz="0" w:space="0" w:color="auto"/>
        <w:left w:val="none" w:sz="0" w:space="0" w:color="auto"/>
        <w:bottom w:val="none" w:sz="0" w:space="0" w:color="auto"/>
        <w:right w:val="none" w:sz="0" w:space="0" w:color="auto"/>
      </w:divBdr>
    </w:div>
    <w:div w:id="446125560">
      <w:bodyDiv w:val="1"/>
      <w:marLeft w:val="0"/>
      <w:marRight w:val="0"/>
      <w:marTop w:val="0"/>
      <w:marBottom w:val="0"/>
      <w:divBdr>
        <w:top w:val="none" w:sz="0" w:space="0" w:color="auto"/>
        <w:left w:val="none" w:sz="0" w:space="0" w:color="auto"/>
        <w:bottom w:val="none" w:sz="0" w:space="0" w:color="auto"/>
        <w:right w:val="none" w:sz="0" w:space="0" w:color="auto"/>
      </w:divBdr>
    </w:div>
    <w:div w:id="447622445">
      <w:bodyDiv w:val="1"/>
      <w:marLeft w:val="0"/>
      <w:marRight w:val="0"/>
      <w:marTop w:val="0"/>
      <w:marBottom w:val="0"/>
      <w:divBdr>
        <w:top w:val="none" w:sz="0" w:space="0" w:color="auto"/>
        <w:left w:val="none" w:sz="0" w:space="0" w:color="auto"/>
        <w:bottom w:val="none" w:sz="0" w:space="0" w:color="auto"/>
        <w:right w:val="none" w:sz="0" w:space="0" w:color="auto"/>
      </w:divBdr>
    </w:div>
    <w:div w:id="451825110">
      <w:bodyDiv w:val="1"/>
      <w:marLeft w:val="0"/>
      <w:marRight w:val="0"/>
      <w:marTop w:val="0"/>
      <w:marBottom w:val="0"/>
      <w:divBdr>
        <w:top w:val="none" w:sz="0" w:space="0" w:color="auto"/>
        <w:left w:val="none" w:sz="0" w:space="0" w:color="auto"/>
        <w:bottom w:val="none" w:sz="0" w:space="0" w:color="auto"/>
        <w:right w:val="none" w:sz="0" w:space="0" w:color="auto"/>
      </w:divBdr>
    </w:div>
    <w:div w:id="479074654">
      <w:bodyDiv w:val="1"/>
      <w:marLeft w:val="0"/>
      <w:marRight w:val="0"/>
      <w:marTop w:val="0"/>
      <w:marBottom w:val="0"/>
      <w:divBdr>
        <w:top w:val="none" w:sz="0" w:space="0" w:color="auto"/>
        <w:left w:val="none" w:sz="0" w:space="0" w:color="auto"/>
        <w:bottom w:val="none" w:sz="0" w:space="0" w:color="auto"/>
        <w:right w:val="none" w:sz="0" w:space="0" w:color="auto"/>
      </w:divBdr>
    </w:div>
    <w:div w:id="559942025">
      <w:bodyDiv w:val="1"/>
      <w:marLeft w:val="0"/>
      <w:marRight w:val="0"/>
      <w:marTop w:val="0"/>
      <w:marBottom w:val="0"/>
      <w:divBdr>
        <w:top w:val="none" w:sz="0" w:space="0" w:color="auto"/>
        <w:left w:val="none" w:sz="0" w:space="0" w:color="auto"/>
        <w:bottom w:val="none" w:sz="0" w:space="0" w:color="auto"/>
        <w:right w:val="none" w:sz="0" w:space="0" w:color="auto"/>
      </w:divBdr>
    </w:div>
    <w:div w:id="567035288">
      <w:bodyDiv w:val="1"/>
      <w:marLeft w:val="0"/>
      <w:marRight w:val="0"/>
      <w:marTop w:val="0"/>
      <w:marBottom w:val="0"/>
      <w:divBdr>
        <w:top w:val="none" w:sz="0" w:space="0" w:color="auto"/>
        <w:left w:val="none" w:sz="0" w:space="0" w:color="auto"/>
        <w:bottom w:val="none" w:sz="0" w:space="0" w:color="auto"/>
        <w:right w:val="none" w:sz="0" w:space="0" w:color="auto"/>
      </w:divBdr>
    </w:div>
    <w:div w:id="581719672">
      <w:bodyDiv w:val="1"/>
      <w:marLeft w:val="0"/>
      <w:marRight w:val="0"/>
      <w:marTop w:val="0"/>
      <w:marBottom w:val="0"/>
      <w:divBdr>
        <w:top w:val="none" w:sz="0" w:space="0" w:color="auto"/>
        <w:left w:val="none" w:sz="0" w:space="0" w:color="auto"/>
        <w:bottom w:val="none" w:sz="0" w:space="0" w:color="auto"/>
        <w:right w:val="none" w:sz="0" w:space="0" w:color="auto"/>
      </w:divBdr>
    </w:div>
    <w:div w:id="590897397">
      <w:bodyDiv w:val="1"/>
      <w:marLeft w:val="0"/>
      <w:marRight w:val="0"/>
      <w:marTop w:val="0"/>
      <w:marBottom w:val="0"/>
      <w:divBdr>
        <w:top w:val="none" w:sz="0" w:space="0" w:color="auto"/>
        <w:left w:val="none" w:sz="0" w:space="0" w:color="auto"/>
        <w:bottom w:val="none" w:sz="0" w:space="0" w:color="auto"/>
        <w:right w:val="none" w:sz="0" w:space="0" w:color="auto"/>
      </w:divBdr>
    </w:div>
    <w:div w:id="618679990">
      <w:bodyDiv w:val="1"/>
      <w:marLeft w:val="0"/>
      <w:marRight w:val="0"/>
      <w:marTop w:val="0"/>
      <w:marBottom w:val="0"/>
      <w:divBdr>
        <w:top w:val="none" w:sz="0" w:space="0" w:color="auto"/>
        <w:left w:val="none" w:sz="0" w:space="0" w:color="auto"/>
        <w:bottom w:val="none" w:sz="0" w:space="0" w:color="auto"/>
        <w:right w:val="none" w:sz="0" w:space="0" w:color="auto"/>
      </w:divBdr>
    </w:div>
    <w:div w:id="717054583">
      <w:bodyDiv w:val="1"/>
      <w:marLeft w:val="0"/>
      <w:marRight w:val="0"/>
      <w:marTop w:val="0"/>
      <w:marBottom w:val="0"/>
      <w:divBdr>
        <w:top w:val="none" w:sz="0" w:space="0" w:color="auto"/>
        <w:left w:val="none" w:sz="0" w:space="0" w:color="auto"/>
        <w:bottom w:val="none" w:sz="0" w:space="0" w:color="auto"/>
        <w:right w:val="none" w:sz="0" w:space="0" w:color="auto"/>
      </w:divBdr>
      <w:divsChild>
        <w:div w:id="1532457362">
          <w:marLeft w:val="0"/>
          <w:marRight w:val="0"/>
          <w:marTop w:val="0"/>
          <w:marBottom w:val="0"/>
          <w:divBdr>
            <w:top w:val="none" w:sz="0" w:space="0" w:color="auto"/>
            <w:left w:val="none" w:sz="0" w:space="0" w:color="auto"/>
            <w:bottom w:val="none" w:sz="0" w:space="0" w:color="auto"/>
            <w:right w:val="none" w:sz="0" w:space="0" w:color="auto"/>
          </w:divBdr>
          <w:divsChild>
            <w:div w:id="982003247">
              <w:marLeft w:val="0"/>
              <w:marRight w:val="0"/>
              <w:marTop w:val="0"/>
              <w:marBottom w:val="0"/>
              <w:divBdr>
                <w:top w:val="none" w:sz="0" w:space="0" w:color="auto"/>
                <w:left w:val="none" w:sz="0" w:space="0" w:color="auto"/>
                <w:bottom w:val="none" w:sz="0" w:space="0" w:color="auto"/>
                <w:right w:val="none" w:sz="0" w:space="0" w:color="auto"/>
              </w:divBdr>
              <w:divsChild>
                <w:div w:id="127867030">
                  <w:marLeft w:val="0"/>
                  <w:marRight w:val="0"/>
                  <w:marTop w:val="0"/>
                  <w:marBottom w:val="0"/>
                  <w:divBdr>
                    <w:top w:val="none" w:sz="0" w:space="0" w:color="auto"/>
                    <w:left w:val="none" w:sz="0" w:space="0" w:color="auto"/>
                    <w:bottom w:val="none" w:sz="0" w:space="0" w:color="auto"/>
                    <w:right w:val="none" w:sz="0" w:space="0" w:color="auto"/>
                  </w:divBdr>
                  <w:divsChild>
                    <w:div w:id="1342467153">
                      <w:marLeft w:val="-150"/>
                      <w:marRight w:val="-150"/>
                      <w:marTop w:val="0"/>
                      <w:marBottom w:val="0"/>
                      <w:divBdr>
                        <w:top w:val="single" w:sz="2" w:space="0" w:color="auto"/>
                        <w:left w:val="single" w:sz="2" w:space="0" w:color="auto"/>
                        <w:bottom w:val="single" w:sz="2" w:space="0" w:color="auto"/>
                        <w:right w:val="single" w:sz="2" w:space="0" w:color="auto"/>
                      </w:divBdr>
                      <w:divsChild>
                        <w:div w:id="1925530637">
                          <w:marLeft w:val="0"/>
                          <w:marRight w:val="0"/>
                          <w:marTop w:val="0"/>
                          <w:marBottom w:val="0"/>
                          <w:divBdr>
                            <w:top w:val="single" w:sz="2" w:space="0" w:color="auto"/>
                            <w:left w:val="single" w:sz="2" w:space="0" w:color="auto"/>
                            <w:bottom w:val="single" w:sz="2" w:space="0" w:color="auto"/>
                            <w:right w:val="single" w:sz="2" w:space="0" w:color="auto"/>
                          </w:divBdr>
                          <w:divsChild>
                            <w:div w:id="1363818606">
                              <w:marLeft w:val="0"/>
                              <w:marRight w:val="0"/>
                              <w:marTop w:val="0"/>
                              <w:marBottom w:val="0"/>
                              <w:divBdr>
                                <w:top w:val="none" w:sz="0" w:space="0" w:color="auto"/>
                                <w:left w:val="none" w:sz="0" w:space="0" w:color="auto"/>
                                <w:bottom w:val="none" w:sz="0" w:space="0" w:color="auto"/>
                                <w:right w:val="none" w:sz="0" w:space="0" w:color="auto"/>
                              </w:divBdr>
                              <w:divsChild>
                                <w:div w:id="2037196655">
                                  <w:marLeft w:val="0"/>
                                  <w:marRight w:val="0"/>
                                  <w:marTop w:val="0"/>
                                  <w:marBottom w:val="0"/>
                                  <w:divBdr>
                                    <w:top w:val="none" w:sz="0" w:space="0" w:color="auto"/>
                                    <w:left w:val="none" w:sz="0" w:space="0" w:color="auto"/>
                                    <w:bottom w:val="none" w:sz="0" w:space="0" w:color="auto"/>
                                    <w:right w:val="none" w:sz="0" w:space="0" w:color="auto"/>
                                  </w:divBdr>
                                  <w:divsChild>
                                    <w:div w:id="1794009859">
                                      <w:marLeft w:val="0"/>
                                      <w:marRight w:val="0"/>
                                      <w:marTop w:val="0"/>
                                      <w:marBottom w:val="0"/>
                                      <w:divBdr>
                                        <w:top w:val="none" w:sz="0" w:space="0" w:color="auto"/>
                                        <w:left w:val="none" w:sz="0" w:space="0" w:color="auto"/>
                                        <w:bottom w:val="none" w:sz="0" w:space="0" w:color="auto"/>
                                        <w:right w:val="none" w:sz="0" w:space="0" w:color="auto"/>
                                      </w:divBdr>
                                      <w:divsChild>
                                        <w:div w:id="1024787949">
                                          <w:marLeft w:val="0"/>
                                          <w:marRight w:val="0"/>
                                          <w:marTop w:val="0"/>
                                          <w:marBottom w:val="0"/>
                                          <w:divBdr>
                                            <w:top w:val="none" w:sz="0" w:space="0" w:color="auto"/>
                                            <w:left w:val="none" w:sz="0" w:space="0" w:color="auto"/>
                                            <w:bottom w:val="none" w:sz="0" w:space="0" w:color="auto"/>
                                            <w:right w:val="none" w:sz="0" w:space="0" w:color="auto"/>
                                          </w:divBdr>
                                          <w:divsChild>
                                            <w:div w:id="1709986323">
                                              <w:marLeft w:val="-150"/>
                                              <w:marRight w:val="-150"/>
                                              <w:marTop w:val="0"/>
                                              <w:marBottom w:val="0"/>
                                              <w:divBdr>
                                                <w:top w:val="single" w:sz="2" w:space="0" w:color="auto"/>
                                                <w:left w:val="single" w:sz="2" w:space="0" w:color="auto"/>
                                                <w:bottom w:val="single" w:sz="2" w:space="0" w:color="auto"/>
                                                <w:right w:val="single" w:sz="2" w:space="0" w:color="auto"/>
                                              </w:divBdr>
                                              <w:divsChild>
                                                <w:div w:id="1865056251">
                                                  <w:marLeft w:val="0"/>
                                                  <w:marRight w:val="0"/>
                                                  <w:marTop w:val="0"/>
                                                  <w:marBottom w:val="0"/>
                                                  <w:divBdr>
                                                    <w:top w:val="single" w:sz="2" w:space="0" w:color="auto"/>
                                                    <w:left w:val="single" w:sz="2" w:space="0" w:color="auto"/>
                                                    <w:bottom w:val="single" w:sz="2" w:space="0" w:color="auto"/>
                                                    <w:right w:val="single" w:sz="2" w:space="0" w:color="auto"/>
                                                  </w:divBdr>
                                                  <w:divsChild>
                                                    <w:div w:id="1896165062">
                                                      <w:marLeft w:val="0"/>
                                                      <w:marRight w:val="0"/>
                                                      <w:marTop w:val="0"/>
                                                      <w:marBottom w:val="0"/>
                                                      <w:divBdr>
                                                        <w:top w:val="none" w:sz="0" w:space="0" w:color="auto"/>
                                                        <w:left w:val="none" w:sz="0" w:space="0" w:color="auto"/>
                                                        <w:bottom w:val="none" w:sz="0" w:space="0" w:color="auto"/>
                                                        <w:right w:val="none" w:sz="0" w:space="0" w:color="auto"/>
                                                      </w:divBdr>
                                                      <w:divsChild>
                                                        <w:div w:id="457918952">
                                                          <w:marLeft w:val="0"/>
                                                          <w:marRight w:val="0"/>
                                                          <w:marTop w:val="0"/>
                                                          <w:marBottom w:val="0"/>
                                                          <w:divBdr>
                                                            <w:top w:val="none" w:sz="0" w:space="0" w:color="auto"/>
                                                            <w:left w:val="none" w:sz="0" w:space="0" w:color="auto"/>
                                                            <w:bottom w:val="none" w:sz="0" w:space="0" w:color="auto"/>
                                                            <w:right w:val="none" w:sz="0" w:space="0" w:color="auto"/>
                                                          </w:divBdr>
                                                          <w:divsChild>
                                                            <w:div w:id="427239344">
                                                              <w:marLeft w:val="0"/>
                                                              <w:marRight w:val="0"/>
                                                              <w:marTop w:val="0"/>
                                                              <w:marBottom w:val="0"/>
                                                              <w:divBdr>
                                                                <w:top w:val="none" w:sz="0" w:space="0" w:color="auto"/>
                                                                <w:left w:val="none" w:sz="0" w:space="0" w:color="auto"/>
                                                                <w:bottom w:val="none" w:sz="0" w:space="0" w:color="auto"/>
                                                                <w:right w:val="none" w:sz="0" w:space="0" w:color="auto"/>
                                                              </w:divBdr>
                                                              <w:divsChild>
                                                                <w:div w:id="1844852106">
                                                                  <w:marLeft w:val="0"/>
                                                                  <w:marRight w:val="0"/>
                                                                  <w:marTop w:val="0"/>
                                                                  <w:marBottom w:val="0"/>
                                                                  <w:divBdr>
                                                                    <w:top w:val="none" w:sz="0" w:space="0" w:color="auto"/>
                                                                    <w:left w:val="none" w:sz="0" w:space="0" w:color="auto"/>
                                                                    <w:bottom w:val="none" w:sz="0" w:space="0" w:color="auto"/>
                                                                    <w:right w:val="none" w:sz="0" w:space="0" w:color="auto"/>
                                                                  </w:divBdr>
                                                                  <w:divsChild>
                                                                    <w:div w:id="14931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1713608">
      <w:bodyDiv w:val="1"/>
      <w:marLeft w:val="0"/>
      <w:marRight w:val="0"/>
      <w:marTop w:val="0"/>
      <w:marBottom w:val="0"/>
      <w:divBdr>
        <w:top w:val="none" w:sz="0" w:space="0" w:color="auto"/>
        <w:left w:val="none" w:sz="0" w:space="0" w:color="auto"/>
        <w:bottom w:val="none" w:sz="0" w:space="0" w:color="auto"/>
        <w:right w:val="none" w:sz="0" w:space="0" w:color="auto"/>
      </w:divBdr>
    </w:div>
    <w:div w:id="731150195">
      <w:bodyDiv w:val="1"/>
      <w:marLeft w:val="0"/>
      <w:marRight w:val="0"/>
      <w:marTop w:val="0"/>
      <w:marBottom w:val="0"/>
      <w:divBdr>
        <w:top w:val="none" w:sz="0" w:space="0" w:color="auto"/>
        <w:left w:val="none" w:sz="0" w:space="0" w:color="auto"/>
        <w:bottom w:val="none" w:sz="0" w:space="0" w:color="auto"/>
        <w:right w:val="none" w:sz="0" w:space="0" w:color="auto"/>
      </w:divBdr>
    </w:div>
    <w:div w:id="738753518">
      <w:bodyDiv w:val="1"/>
      <w:marLeft w:val="0"/>
      <w:marRight w:val="0"/>
      <w:marTop w:val="0"/>
      <w:marBottom w:val="0"/>
      <w:divBdr>
        <w:top w:val="none" w:sz="0" w:space="0" w:color="auto"/>
        <w:left w:val="none" w:sz="0" w:space="0" w:color="auto"/>
        <w:bottom w:val="none" w:sz="0" w:space="0" w:color="auto"/>
        <w:right w:val="none" w:sz="0" w:space="0" w:color="auto"/>
      </w:divBdr>
    </w:div>
    <w:div w:id="756705396">
      <w:bodyDiv w:val="1"/>
      <w:marLeft w:val="0"/>
      <w:marRight w:val="0"/>
      <w:marTop w:val="0"/>
      <w:marBottom w:val="0"/>
      <w:divBdr>
        <w:top w:val="none" w:sz="0" w:space="0" w:color="auto"/>
        <w:left w:val="none" w:sz="0" w:space="0" w:color="auto"/>
        <w:bottom w:val="none" w:sz="0" w:space="0" w:color="auto"/>
        <w:right w:val="none" w:sz="0" w:space="0" w:color="auto"/>
      </w:divBdr>
    </w:div>
    <w:div w:id="769393176">
      <w:bodyDiv w:val="1"/>
      <w:marLeft w:val="0"/>
      <w:marRight w:val="0"/>
      <w:marTop w:val="0"/>
      <w:marBottom w:val="0"/>
      <w:divBdr>
        <w:top w:val="none" w:sz="0" w:space="0" w:color="auto"/>
        <w:left w:val="none" w:sz="0" w:space="0" w:color="auto"/>
        <w:bottom w:val="none" w:sz="0" w:space="0" w:color="auto"/>
        <w:right w:val="none" w:sz="0" w:space="0" w:color="auto"/>
      </w:divBdr>
    </w:div>
    <w:div w:id="801076372">
      <w:bodyDiv w:val="1"/>
      <w:marLeft w:val="0"/>
      <w:marRight w:val="0"/>
      <w:marTop w:val="0"/>
      <w:marBottom w:val="0"/>
      <w:divBdr>
        <w:top w:val="none" w:sz="0" w:space="0" w:color="auto"/>
        <w:left w:val="none" w:sz="0" w:space="0" w:color="auto"/>
        <w:bottom w:val="none" w:sz="0" w:space="0" w:color="auto"/>
        <w:right w:val="none" w:sz="0" w:space="0" w:color="auto"/>
      </w:divBdr>
    </w:div>
    <w:div w:id="819343277">
      <w:bodyDiv w:val="1"/>
      <w:marLeft w:val="0"/>
      <w:marRight w:val="0"/>
      <w:marTop w:val="0"/>
      <w:marBottom w:val="0"/>
      <w:divBdr>
        <w:top w:val="none" w:sz="0" w:space="0" w:color="auto"/>
        <w:left w:val="none" w:sz="0" w:space="0" w:color="auto"/>
        <w:bottom w:val="none" w:sz="0" w:space="0" w:color="auto"/>
        <w:right w:val="none" w:sz="0" w:space="0" w:color="auto"/>
      </w:divBdr>
    </w:div>
    <w:div w:id="865875914">
      <w:bodyDiv w:val="1"/>
      <w:marLeft w:val="0"/>
      <w:marRight w:val="0"/>
      <w:marTop w:val="0"/>
      <w:marBottom w:val="0"/>
      <w:divBdr>
        <w:top w:val="none" w:sz="0" w:space="0" w:color="auto"/>
        <w:left w:val="none" w:sz="0" w:space="0" w:color="auto"/>
        <w:bottom w:val="none" w:sz="0" w:space="0" w:color="auto"/>
        <w:right w:val="none" w:sz="0" w:space="0" w:color="auto"/>
      </w:divBdr>
    </w:div>
    <w:div w:id="867138745">
      <w:bodyDiv w:val="1"/>
      <w:marLeft w:val="0"/>
      <w:marRight w:val="0"/>
      <w:marTop w:val="0"/>
      <w:marBottom w:val="0"/>
      <w:divBdr>
        <w:top w:val="none" w:sz="0" w:space="0" w:color="auto"/>
        <w:left w:val="none" w:sz="0" w:space="0" w:color="auto"/>
        <w:bottom w:val="none" w:sz="0" w:space="0" w:color="auto"/>
        <w:right w:val="none" w:sz="0" w:space="0" w:color="auto"/>
      </w:divBdr>
    </w:div>
    <w:div w:id="926380904">
      <w:bodyDiv w:val="1"/>
      <w:marLeft w:val="0"/>
      <w:marRight w:val="0"/>
      <w:marTop w:val="0"/>
      <w:marBottom w:val="0"/>
      <w:divBdr>
        <w:top w:val="none" w:sz="0" w:space="0" w:color="auto"/>
        <w:left w:val="none" w:sz="0" w:space="0" w:color="auto"/>
        <w:bottom w:val="none" w:sz="0" w:space="0" w:color="auto"/>
        <w:right w:val="none" w:sz="0" w:space="0" w:color="auto"/>
      </w:divBdr>
    </w:div>
    <w:div w:id="987703820">
      <w:bodyDiv w:val="1"/>
      <w:marLeft w:val="0"/>
      <w:marRight w:val="0"/>
      <w:marTop w:val="0"/>
      <w:marBottom w:val="0"/>
      <w:divBdr>
        <w:top w:val="none" w:sz="0" w:space="0" w:color="auto"/>
        <w:left w:val="none" w:sz="0" w:space="0" w:color="auto"/>
        <w:bottom w:val="none" w:sz="0" w:space="0" w:color="auto"/>
        <w:right w:val="none" w:sz="0" w:space="0" w:color="auto"/>
      </w:divBdr>
    </w:div>
    <w:div w:id="1029645838">
      <w:bodyDiv w:val="1"/>
      <w:marLeft w:val="0"/>
      <w:marRight w:val="0"/>
      <w:marTop w:val="0"/>
      <w:marBottom w:val="0"/>
      <w:divBdr>
        <w:top w:val="none" w:sz="0" w:space="0" w:color="auto"/>
        <w:left w:val="none" w:sz="0" w:space="0" w:color="auto"/>
        <w:bottom w:val="none" w:sz="0" w:space="0" w:color="auto"/>
        <w:right w:val="none" w:sz="0" w:space="0" w:color="auto"/>
      </w:divBdr>
    </w:div>
    <w:div w:id="1038317201">
      <w:bodyDiv w:val="1"/>
      <w:marLeft w:val="0"/>
      <w:marRight w:val="0"/>
      <w:marTop w:val="0"/>
      <w:marBottom w:val="0"/>
      <w:divBdr>
        <w:top w:val="none" w:sz="0" w:space="0" w:color="auto"/>
        <w:left w:val="none" w:sz="0" w:space="0" w:color="auto"/>
        <w:bottom w:val="none" w:sz="0" w:space="0" w:color="auto"/>
        <w:right w:val="none" w:sz="0" w:space="0" w:color="auto"/>
      </w:divBdr>
    </w:div>
    <w:div w:id="1064450856">
      <w:bodyDiv w:val="1"/>
      <w:marLeft w:val="0"/>
      <w:marRight w:val="0"/>
      <w:marTop w:val="0"/>
      <w:marBottom w:val="0"/>
      <w:divBdr>
        <w:top w:val="none" w:sz="0" w:space="0" w:color="auto"/>
        <w:left w:val="none" w:sz="0" w:space="0" w:color="auto"/>
        <w:bottom w:val="none" w:sz="0" w:space="0" w:color="auto"/>
        <w:right w:val="none" w:sz="0" w:space="0" w:color="auto"/>
      </w:divBdr>
    </w:div>
    <w:div w:id="1156804437">
      <w:bodyDiv w:val="1"/>
      <w:marLeft w:val="0"/>
      <w:marRight w:val="0"/>
      <w:marTop w:val="0"/>
      <w:marBottom w:val="0"/>
      <w:divBdr>
        <w:top w:val="none" w:sz="0" w:space="0" w:color="auto"/>
        <w:left w:val="none" w:sz="0" w:space="0" w:color="auto"/>
        <w:bottom w:val="none" w:sz="0" w:space="0" w:color="auto"/>
        <w:right w:val="none" w:sz="0" w:space="0" w:color="auto"/>
      </w:divBdr>
    </w:div>
    <w:div w:id="1159342231">
      <w:bodyDiv w:val="1"/>
      <w:marLeft w:val="0"/>
      <w:marRight w:val="0"/>
      <w:marTop w:val="0"/>
      <w:marBottom w:val="0"/>
      <w:divBdr>
        <w:top w:val="none" w:sz="0" w:space="0" w:color="auto"/>
        <w:left w:val="none" w:sz="0" w:space="0" w:color="auto"/>
        <w:bottom w:val="none" w:sz="0" w:space="0" w:color="auto"/>
        <w:right w:val="none" w:sz="0" w:space="0" w:color="auto"/>
      </w:divBdr>
    </w:div>
    <w:div w:id="1172839700">
      <w:bodyDiv w:val="1"/>
      <w:marLeft w:val="0"/>
      <w:marRight w:val="0"/>
      <w:marTop w:val="0"/>
      <w:marBottom w:val="0"/>
      <w:divBdr>
        <w:top w:val="none" w:sz="0" w:space="0" w:color="auto"/>
        <w:left w:val="none" w:sz="0" w:space="0" w:color="auto"/>
        <w:bottom w:val="none" w:sz="0" w:space="0" w:color="auto"/>
        <w:right w:val="none" w:sz="0" w:space="0" w:color="auto"/>
      </w:divBdr>
    </w:div>
    <w:div w:id="1250847071">
      <w:bodyDiv w:val="1"/>
      <w:marLeft w:val="0"/>
      <w:marRight w:val="0"/>
      <w:marTop w:val="0"/>
      <w:marBottom w:val="0"/>
      <w:divBdr>
        <w:top w:val="none" w:sz="0" w:space="0" w:color="auto"/>
        <w:left w:val="none" w:sz="0" w:space="0" w:color="auto"/>
        <w:bottom w:val="none" w:sz="0" w:space="0" w:color="auto"/>
        <w:right w:val="none" w:sz="0" w:space="0" w:color="auto"/>
      </w:divBdr>
    </w:div>
    <w:div w:id="1271934993">
      <w:bodyDiv w:val="1"/>
      <w:marLeft w:val="0"/>
      <w:marRight w:val="0"/>
      <w:marTop w:val="0"/>
      <w:marBottom w:val="0"/>
      <w:divBdr>
        <w:top w:val="none" w:sz="0" w:space="0" w:color="auto"/>
        <w:left w:val="none" w:sz="0" w:space="0" w:color="auto"/>
        <w:bottom w:val="none" w:sz="0" w:space="0" w:color="auto"/>
        <w:right w:val="none" w:sz="0" w:space="0" w:color="auto"/>
      </w:divBdr>
    </w:div>
    <w:div w:id="1320110951">
      <w:bodyDiv w:val="1"/>
      <w:marLeft w:val="0"/>
      <w:marRight w:val="0"/>
      <w:marTop w:val="0"/>
      <w:marBottom w:val="0"/>
      <w:divBdr>
        <w:top w:val="none" w:sz="0" w:space="0" w:color="auto"/>
        <w:left w:val="none" w:sz="0" w:space="0" w:color="auto"/>
        <w:bottom w:val="none" w:sz="0" w:space="0" w:color="auto"/>
        <w:right w:val="none" w:sz="0" w:space="0" w:color="auto"/>
      </w:divBdr>
    </w:div>
    <w:div w:id="1336952324">
      <w:bodyDiv w:val="1"/>
      <w:marLeft w:val="0"/>
      <w:marRight w:val="0"/>
      <w:marTop w:val="0"/>
      <w:marBottom w:val="0"/>
      <w:divBdr>
        <w:top w:val="none" w:sz="0" w:space="0" w:color="auto"/>
        <w:left w:val="none" w:sz="0" w:space="0" w:color="auto"/>
        <w:bottom w:val="none" w:sz="0" w:space="0" w:color="auto"/>
        <w:right w:val="none" w:sz="0" w:space="0" w:color="auto"/>
      </w:divBdr>
    </w:div>
    <w:div w:id="1362515981">
      <w:bodyDiv w:val="1"/>
      <w:marLeft w:val="0"/>
      <w:marRight w:val="0"/>
      <w:marTop w:val="0"/>
      <w:marBottom w:val="0"/>
      <w:divBdr>
        <w:top w:val="none" w:sz="0" w:space="0" w:color="auto"/>
        <w:left w:val="none" w:sz="0" w:space="0" w:color="auto"/>
        <w:bottom w:val="none" w:sz="0" w:space="0" w:color="auto"/>
        <w:right w:val="none" w:sz="0" w:space="0" w:color="auto"/>
      </w:divBdr>
    </w:div>
    <w:div w:id="1375615574">
      <w:bodyDiv w:val="1"/>
      <w:marLeft w:val="0"/>
      <w:marRight w:val="0"/>
      <w:marTop w:val="0"/>
      <w:marBottom w:val="0"/>
      <w:divBdr>
        <w:top w:val="none" w:sz="0" w:space="0" w:color="auto"/>
        <w:left w:val="none" w:sz="0" w:space="0" w:color="auto"/>
        <w:bottom w:val="none" w:sz="0" w:space="0" w:color="auto"/>
        <w:right w:val="none" w:sz="0" w:space="0" w:color="auto"/>
      </w:divBdr>
    </w:div>
    <w:div w:id="1429543897">
      <w:bodyDiv w:val="1"/>
      <w:marLeft w:val="0"/>
      <w:marRight w:val="0"/>
      <w:marTop w:val="0"/>
      <w:marBottom w:val="0"/>
      <w:divBdr>
        <w:top w:val="none" w:sz="0" w:space="0" w:color="auto"/>
        <w:left w:val="none" w:sz="0" w:space="0" w:color="auto"/>
        <w:bottom w:val="none" w:sz="0" w:space="0" w:color="auto"/>
        <w:right w:val="none" w:sz="0" w:space="0" w:color="auto"/>
      </w:divBdr>
      <w:divsChild>
        <w:div w:id="1668710119">
          <w:marLeft w:val="547"/>
          <w:marRight w:val="0"/>
          <w:marTop w:val="96"/>
          <w:marBottom w:val="0"/>
          <w:divBdr>
            <w:top w:val="none" w:sz="0" w:space="0" w:color="auto"/>
            <w:left w:val="none" w:sz="0" w:space="0" w:color="auto"/>
            <w:bottom w:val="none" w:sz="0" w:space="0" w:color="auto"/>
            <w:right w:val="none" w:sz="0" w:space="0" w:color="auto"/>
          </w:divBdr>
        </w:div>
        <w:div w:id="1599875057">
          <w:marLeft w:val="547"/>
          <w:marRight w:val="0"/>
          <w:marTop w:val="77"/>
          <w:marBottom w:val="0"/>
          <w:divBdr>
            <w:top w:val="none" w:sz="0" w:space="0" w:color="auto"/>
            <w:left w:val="none" w:sz="0" w:space="0" w:color="auto"/>
            <w:bottom w:val="none" w:sz="0" w:space="0" w:color="auto"/>
            <w:right w:val="none" w:sz="0" w:space="0" w:color="auto"/>
          </w:divBdr>
        </w:div>
        <w:div w:id="1118069458">
          <w:marLeft w:val="547"/>
          <w:marRight w:val="0"/>
          <w:marTop w:val="77"/>
          <w:marBottom w:val="0"/>
          <w:divBdr>
            <w:top w:val="none" w:sz="0" w:space="0" w:color="auto"/>
            <w:left w:val="none" w:sz="0" w:space="0" w:color="auto"/>
            <w:bottom w:val="none" w:sz="0" w:space="0" w:color="auto"/>
            <w:right w:val="none" w:sz="0" w:space="0" w:color="auto"/>
          </w:divBdr>
        </w:div>
        <w:div w:id="685637769">
          <w:marLeft w:val="547"/>
          <w:marRight w:val="0"/>
          <w:marTop w:val="96"/>
          <w:marBottom w:val="0"/>
          <w:divBdr>
            <w:top w:val="none" w:sz="0" w:space="0" w:color="auto"/>
            <w:left w:val="none" w:sz="0" w:space="0" w:color="auto"/>
            <w:bottom w:val="none" w:sz="0" w:space="0" w:color="auto"/>
            <w:right w:val="none" w:sz="0" w:space="0" w:color="auto"/>
          </w:divBdr>
        </w:div>
        <w:div w:id="1890147771">
          <w:marLeft w:val="994"/>
          <w:marRight w:val="0"/>
          <w:marTop w:val="77"/>
          <w:marBottom w:val="0"/>
          <w:divBdr>
            <w:top w:val="none" w:sz="0" w:space="0" w:color="auto"/>
            <w:left w:val="none" w:sz="0" w:space="0" w:color="auto"/>
            <w:bottom w:val="none" w:sz="0" w:space="0" w:color="auto"/>
            <w:right w:val="none" w:sz="0" w:space="0" w:color="auto"/>
          </w:divBdr>
        </w:div>
        <w:div w:id="321587533">
          <w:marLeft w:val="994"/>
          <w:marRight w:val="0"/>
          <w:marTop w:val="77"/>
          <w:marBottom w:val="0"/>
          <w:divBdr>
            <w:top w:val="none" w:sz="0" w:space="0" w:color="auto"/>
            <w:left w:val="none" w:sz="0" w:space="0" w:color="auto"/>
            <w:bottom w:val="none" w:sz="0" w:space="0" w:color="auto"/>
            <w:right w:val="none" w:sz="0" w:space="0" w:color="auto"/>
          </w:divBdr>
        </w:div>
      </w:divsChild>
    </w:div>
    <w:div w:id="1518999303">
      <w:bodyDiv w:val="1"/>
      <w:marLeft w:val="0"/>
      <w:marRight w:val="0"/>
      <w:marTop w:val="0"/>
      <w:marBottom w:val="0"/>
      <w:divBdr>
        <w:top w:val="none" w:sz="0" w:space="0" w:color="auto"/>
        <w:left w:val="none" w:sz="0" w:space="0" w:color="auto"/>
        <w:bottom w:val="none" w:sz="0" w:space="0" w:color="auto"/>
        <w:right w:val="none" w:sz="0" w:space="0" w:color="auto"/>
      </w:divBdr>
    </w:div>
    <w:div w:id="1670324820">
      <w:bodyDiv w:val="1"/>
      <w:marLeft w:val="0"/>
      <w:marRight w:val="0"/>
      <w:marTop w:val="0"/>
      <w:marBottom w:val="0"/>
      <w:divBdr>
        <w:top w:val="none" w:sz="0" w:space="0" w:color="auto"/>
        <w:left w:val="none" w:sz="0" w:space="0" w:color="auto"/>
        <w:bottom w:val="none" w:sz="0" w:space="0" w:color="auto"/>
        <w:right w:val="none" w:sz="0" w:space="0" w:color="auto"/>
      </w:divBdr>
    </w:div>
    <w:div w:id="1678463947">
      <w:bodyDiv w:val="1"/>
      <w:marLeft w:val="0"/>
      <w:marRight w:val="0"/>
      <w:marTop w:val="0"/>
      <w:marBottom w:val="0"/>
      <w:divBdr>
        <w:top w:val="none" w:sz="0" w:space="0" w:color="auto"/>
        <w:left w:val="none" w:sz="0" w:space="0" w:color="auto"/>
        <w:bottom w:val="none" w:sz="0" w:space="0" w:color="auto"/>
        <w:right w:val="none" w:sz="0" w:space="0" w:color="auto"/>
      </w:divBdr>
    </w:div>
    <w:div w:id="1684823372">
      <w:bodyDiv w:val="1"/>
      <w:marLeft w:val="0"/>
      <w:marRight w:val="0"/>
      <w:marTop w:val="0"/>
      <w:marBottom w:val="0"/>
      <w:divBdr>
        <w:top w:val="none" w:sz="0" w:space="0" w:color="auto"/>
        <w:left w:val="none" w:sz="0" w:space="0" w:color="auto"/>
        <w:bottom w:val="none" w:sz="0" w:space="0" w:color="auto"/>
        <w:right w:val="none" w:sz="0" w:space="0" w:color="auto"/>
      </w:divBdr>
    </w:div>
    <w:div w:id="1749035703">
      <w:bodyDiv w:val="1"/>
      <w:marLeft w:val="0"/>
      <w:marRight w:val="0"/>
      <w:marTop w:val="0"/>
      <w:marBottom w:val="0"/>
      <w:divBdr>
        <w:top w:val="none" w:sz="0" w:space="0" w:color="auto"/>
        <w:left w:val="none" w:sz="0" w:space="0" w:color="auto"/>
        <w:bottom w:val="none" w:sz="0" w:space="0" w:color="auto"/>
        <w:right w:val="none" w:sz="0" w:space="0" w:color="auto"/>
      </w:divBdr>
    </w:div>
    <w:div w:id="1786843716">
      <w:bodyDiv w:val="1"/>
      <w:marLeft w:val="0"/>
      <w:marRight w:val="0"/>
      <w:marTop w:val="0"/>
      <w:marBottom w:val="0"/>
      <w:divBdr>
        <w:top w:val="none" w:sz="0" w:space="0" w:color="auto"/>
        <w:left w:val="none" w:sz="0" w:space="0" w:color="auto"/>
        <w:bottom w:val="none" w:sz="0" w:space="0" w:color="auto"/>
        <w:right w:val="none" w:sz="0" w:space="0" w:color="auto"/>
      </w:divBdr>
    </w:div>
    <w:div w:id="1792894119">
      <w:bodyDiv w:val="1"/>
      <w:marLeft w:val="0"/>
      <w:marRight w:val="0"/>
      <w:marTop w:val="0"/>
      <w:marBottom w:val="0"/>
      <w:divBdr>
        <w:top w:val="none" w:sz="0" w:space="0" w:color="auto"/>
        <w:left w:val="none" w:sz="0" w:space="0" w:color="auto"/>
        <w:bottom w:val="none" w:sz="0" w:space="0" w:color="auto"/>
        <w:right w:val="none" w:sz="0" w:space="0" w:color="auto"/>
      </w:divBdr>
      <w:divsChild>
        <w:div w:id="947346801">
          <w:marLeft w:val="547"/>
          <w:marRight w:val="0"/>
          <w:marTop w:val="115"/>
          <w:marBottom w:val="0"/>
          <w:divBdr>
            <w:top w:val="none" w:sz="0" w:space="0" w:color="auto"/>
            <w:left w:val="none" w:sz="0" w:space="0" w:color="auto"/>
            <w:bottom w:val="none" w:sz="0" w:space="0" w:color="auto"/>
            <w:right w:val="none" w:sz="0" w:space="0" w:color="auto"/>
          </w:divBdr>
        </w:div>
      </w:divsChild>
    </w:div>
    <w:div w:id="1850369265">
      <w:bodyDiv w:val="1"/>
      <w:marLeft w:val="0"/>
      <w:marRight w:val="0"/>
      <w:marTop w:val="0"/>
      <w:marBottom w:val="0"/>
      <w:divBdr>
        <w:top w:val="none" w:sz="0" w:space="0" w:color="auto"/>
        <w:left w:val="none" w:sz="0" w:space="0" w:color="auto"/>
        <w:bottom w:val="none" w:sz="0" w:space="0" w:color="auto"/>
        <w:right w:val="none" w:sz="0" w:space="0" w:color="auto"/>
      </w:divBdr>
    </w:div>
    <w:div w:id="1851791870">
      <w:bodyDiv w:val="1"/>
      <w:marLeft w:val="0"/>
      <w:marRight w:val="0"/>
      <w:marTop w:val="0"/>
      <w:marBottom w:val="0"/>
      <w:divBdr>
        <w:top w:val="none" w:sz="0" w:space="0" w:color="auto"/>
        <w:left w:val="none" w:sz="0" w:space="0" w:color="auto"/>
        <w:bottom w:val="none" w:sz="0" w:space="0" w:color="auto"/>
        <w:right w:val="none" w:sz="0" w:space="0" w:color="auto"/>
      </w:divBdr>
    </w:div>
    <w:div w:id="1854996912">
      <w:bodyDiv w:val="1"/>
      <w:marLeft w:val="0"/>
      <w:marRight w:val="0"/>
      <w:marTop w:val="0"/>
      <w:marBottom w:val="0"/>
      <w:divBdr>
        <w:top w:val="none" w:sz="0" w:space="0" w:color="auto"/>
        <w:left w:val="none" w:sz="0" w:space="0" w:color="auto"/>
        <w:bottom w:val="none" w:sz="0" w:space="0" w:color="auto"/>
        <w:right w:val="none" w:sz="0" w:space="0" w:color="auto"/>
      </w:divBdr>
    </w:div>
    <w:div w:id="1877498401">
      <w:bodyDiv w:val="1"/>
      <w:marLeft w:val="0"/>
      <w:marRight w:val="0"/>
      <w:marTop w:val="0"/>
      <w:marBottom w:val="0"/>
      <w:divBdr>
        <w:top w:val="none" w:sz="0" w:space="0" w:color="auto"/>
        <w:left w:val="none" w:sz="0" w:space="0" w:color="auto"/>
        <w:bottom w:val="none" w:sz="0" w:space="0" w:color="auto"/>
        <w:right w:val="none" w:sz="0" w:space="0" w:color="auto"/>
      </w:divBdr>
    </w:div>
    <w:div w:id="1908954468">
      <w:bodyDiv w:val="1"/>
      <w:marLeft w:val="0"/>
      <w:marRight w:val="0"/>
      <w:marTop w:val="0"/>
      <w:marBottom w:val="0"/>
      <w:divBdr>
        <w:top w:val="none" w:sz="0" w:space="0" w:color="auto"/>
        <w:left w:val="none" w:sz="0" w:space="0" w:color="auto"/>
        <w:bottom w:val="none" w:sz="0" w:space="0" w:color="auto"/>
        <w:right w:val="none" w:sz="0" w:space="0" w:color="auto"/>
      </w:divBdr>
    </w:div>
    <w:div w:id="1924485123">
      <w:bodyDiv w:val="1"/>
      <w:marLeft w:val="0"/>
      <w:marRight w:val="0"/>
      <w:marTop w:val="0"/>
      <w:marBottom w:val="0"/>
      <w:divBdr>
        <w:top w:val="none" w:sz="0" w:space="0" w:color="auto"/>
        <w:left w:val="none" w:sz="0" w:space="0" w:color="auto"/>
        <w:bottom w:val="none" w:sz="0" w:space="0" w:color="auto"/>
        <w:right w:val="none" w:sz="0" w:space="0" w:color="auto"/>
      </w:divBdr>
    </w:div>
    <w:div w:id="1946960180">
      <w:bodyDiv w:val="1"/>
      <w:marLeft w:val="0"/>
      <w:marRight w:val="0"/>
      <w:marTop w:val="0"/>
      <w:marBottom w:val="0"/>
      <w:divBdr>
        <w:top w:val="none" w:sz="0" w:space="0" w:color="auto"/>
        <w:left w:val="none" w:sz="0" w:space="0" w:color="auto"/>
        <w:bottom w:val="none" w:sz="0" w:space="0" w:color="auto"/>
        <w:right w:val="none" w:sz="0" w:space="0" w:color="auto"/>
      </w:divBdr>
    </w:div>
    <w:div w:id="2000380303">
      <w:bodyDiv w:val="1"/>
      <w:marLeft w:val="0"/>
      <w:marRight w:val="0"/>
      <w:marTop w:val="0"/>
      <w:marBottom w:val="0"/>
      <w:divBdr>
        <w:top w:val="none" w:sz="0" w:space="0" w:color="auto"/>
        <w:left w:val="none" w:sz="0" w:space="0" w:color="auto"/>
        <w:bottom w:val="none" w:sz="0" w:space="0" w:color="auto"/>
        <w:right w:val="none" w:sz="0" w:space="0" w:color="auto"/>
      </w:divBdr>
    </w:div>
    <w:div w:id="2004621807">
      <w:bodyDiv w:val="1"/>
      <w:marLeft w:val="0"/>
      <w:marRight w:val="0"/>
      <w:marTop w:val="0"/>
      <w:marBottom w:val="0"/>
      <w:divBdr>
        <w:top w:val="none" w:sz="0" w:space="0" w:color="auto"/>
        <w:left w:val="none" w:sz="0" w:space="0" w:color="auto"/>
        <w:bottom w:val="none" w:sz="0" w:space="0" w:color="auto"/>
        <w:right w:val="none" w:sz="0" w:space="0" w:color="auto"/>
      </w:divBdr>
    </w:div>
    <w:div w:id="2013529299">
      <w:bodyDiv w:val="1"/>
      <w:marLeft w:val="0"/>
      <w:marRight w:val="0"/>
      <w:marTop w:val="0"/>
      <w:marBottom w:val="0"/>
      <w:divBdr>
        <w:top w:val="none" w:sz="0" w:space="0" w:color="auto"/>
        <w:left w:val="none" w:sz="0" w:space="0" w:color="auto"/>
        <w:bottom w:val="none" w:sz="0" w:space="0" w:color="auto"/>
        <w:right w:val="none" w:sz="0" w:space="0" w:color="auto"/>
      </w:divBdr>
      <w:divsChild>
        <w:div w:id="1275091609">
          <w:marLeft w:val="360"/>
          <w:marRight w:val="0"/>
          <w:marTop w:val="96"/>
          <w:marBottom w:val="120"/>
          <w:divBdr>
            <w:top w:val="none" w:sz="0" w:space="0" w:color="auto"/>
            <w:left w:val="none" w:sz="0" w:space="0" w:color="auto"/>
            <w:bottom w:val="none" w:sz="0" w:space="0" w:color="auto"/>
            <w:right w:val="none" w:sz="0" w:space="0" w:color="auto"/>
          </w:divBdr>
        </w:div>
        <w:div w:id="306210009">
          <w:marLeft w:val="360"/>
          <w:marRight w:val="0"/>
          <w:marTop w:val="96"/>
          <w:marBottom w:val="120"/>
          <w:divBdr>
            <w:top w:val="none" w:sz="0" w:space="0" w:color="auto"/>
            <w:left w:val="none" w:sz="0" w:space="0" w:color="auto"/>
            <w:bottom w:val="none" w:sz="0" w:space="0" w:color="auto"/>
            <w:right w:val="none" w:sz="0" w:space="0" w:color="auto"/>
          </w:divBdr>
        </w:div>
        <w:div w:id="1637444850">
          <w:marLeft w:val="360"/>
          <w:marRight w:val="0"/>
          <w:marTop w:val="96"/>
          <w:marBottom w:val="120"/>
          <w:divBdr>
            <w:top w:val="none" w:sz="0" w:space="0" w:color="auto"/>
            <w:left w:val="none" w:sz="0" w:space="0" w:color="auto"/>
            <w:bottom w:val="none" w:sz="0" w:space="0" w:color="auto"/>
            <w:right w:val="none" w:sz="0" w:space="0" w:color="auto"/>
          </w:divBdr>
        </w:div>
        <w:div w:id="1394348294">
          <w:marLeft w:val="360"/>
          <w:marRight w:val="0"/>
          <w:marTop w:val="96"/>
          <w:marBottom w:val="120"/>
          <w:divBdr>
            <w:top w:val="none" w:sz="0" w:space="0" w:color="auto"/>
            <w:left w:val="none" w:sz="0" w:space="0" w:color="auto"/>
            <w:bottom w:val="none" w:sz="0" w:space="0" w:color="auto"/>
            <w:right w:val="none" w:sz="0" w:space="0" w:color="auto"/>
          </w:divBdr>
        </w:div>
        <w:div w:id="1772822677">
          <w:marLeft w:val="360"/>
          <w:marRight w:val="0"/>
          <w:marTop w:val="96"/>
          <w:marBottom w:val="120"/>
          <w:divBdr>
            <w:top w:val="none" w:sz="0" w:space="0" w:color="auto"/>
            <w:left w:val="none" w:sz="0" w:space="0" w:color="auto"/>
            <w:bottom w:val="none" w:sz="0" w:space="0" w:color="auto"/>
            <w:right w:val="none" w:sz="0" w:space="0" w:color="auto"/>
          </w:divBdr>
        </w:div>
      </w:divsChild>
    </w:div>
    <w:div w:id="2027512777">
      <w:bodyDiv w:val="1"/>
      <w:marLeft w:val="0"/>
      <w:marRight w:val="0"/>
      <w:marTop w:val="0"/>
      <w:marBottom w:val="0"/>
      <w:divBdr>
        <w:top w:val="none" w:sz="0" w:space="0" w:color="auto"/>
        <w:left w:val="none" w:sz="0" w:space="0" w:color="auto"/>
        <w:bottom w:val="none" w:sz="0" w:space="0" w:color="auto"/>
        <w:right w:val="none" w:sz="0" w:space="0" w:color="auto"/>
      </w:divBdr>
    </w:div>
    <w:div w:id="2094815048">
      <w:bodyDiv w:val="1"/>
      <w:marLeft w:val="0"/>
      <w:marRight w:val="0"/>
      <w:marTop w:val="0"/>
      <w:marBottom w:val="0"/>
      <w:divBdr>
        <w:top w:val="none" w:sz="0" w:space="0" w:color="auto"/>
        <w:left w:val="none" w:sz="0" w:space="0" w:color="auto"/>
        <w:bottom w:val="none" w:sz="0" w:space="0" w:color="auto"/>
        <w:right w:val="none" w:sz="0" w:space="0" w:color="auto"/>
      </w:divBdr>
    </w:div>
    <w:div w:id="210437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FC6ACEA690174BBCBBB711773003D1" ma:contentTypeVersion="13" ma:contentTypeDescription="Create a new document." ma:contentTypeScope="" ma:versionID="afb6f20ac17428500273767967708a04">
  <xsd:schema xmlns:xsd="http://www.w3.org/2001/XMLSchema" xmlns:xs="http://www.w3.org/2001/XMLSchema" xmlns:p="http://schemas.microsoft.com/office/2006/metadata/properties" xmlns:ns3="b62a6951-2c34-4ea1-a7b3-d41f1f9af764" xmlns:ns4="d510ceac-9de4-4cd5-9325-1723d7d76bc5" targetNamespace="http://schemas.microsoft.com/office/2006/metadata/properties" ma:root="true" ma:fieldsID="7fcabf04772fc9a43e1db8f47c1fe1d2" ns3:_="" ns4:_="">
    <xsd:import namespace="b62a6951-2c34-4ea1-a7b3-d41f1f9af764"/>
    <xsd:import namespace="d510ceac-9de4-4cd5-9325-1723d7d76b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a6951-2c34-4ea1-a7b3-d41f1f9af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10ceac-9de4-4cd5-9325-1723d7d76b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SO690Nmerical.XSL" StyleName="ISO 690 - Numerical Reference" Version="1987">
  <b:Source>
    <b:Tag>GoN10</b:Tag>
    <b:SourceType>Report</b:SourceType>
    <b:Guid>{214EAD64-B2EE-45CE-93AA-48DAA206A67E}</b:Guid>
    <b:Author>
      <b:Author>
        <b:NameList>
          <b:Person>
            <b:Last>GoN</b:Last>
          </b:Person>
        </b:NameList>
      </b:Author>
    </b:Author>
    <b:Title>Implementation of the Guinea Current Large Marine Ecosystem (GCLME) Strategic Action Plan</b:Title>
    <b:Year>2010</b:Year>
    <b:Publisher>Federal Ministry of Environment</b:Publisher>
    <b:City>Anuja</b:City>
    <b:RefOrder>1</b:RefOrder>
  </b:Source>
  <b:Source>
    <b:Tag>Chu09</b:Tag>
    <b:SourceType>JournalArticle</b:SourceType>
    <b:Guid>{0B566EE5-73B7-42A4-A6F4-5791E4BD9F0D}</b:Guid>
    <b:Author>
      <b:Author>
        <b:NameList>
          <b:Person>
            <b:Last>Chukwuone</b:Last>
            <b:First>N.A.</b:First>
          </b:Person>
          <b:Person>
            <b:Last>Ukwe</b:Last>
            <b:First>C.N.</b:First>
          </b:Person>
          <b:Person>
            <b:Last>Onugu</b:Last>
            <b:First>A.</b:First>
          </b:Person>
          <b:Person>
            <b:Last>Ibe</b:Last>
            <b:First>C.A.</b:First>
          </b:Person>
        </b:NameList>
      </b:Author>
    </b:Author>
    <b:Title>Valuing the Guinea current large marine ecosystem: Estimates of direct output impact of relevant marine activities</b:Title>
    <b:Year>2009</b:Year>
    <b:Publisher>Ocean &amp; Coastal Management</b:Publisher>
    <b:Volume>52</b:Volume>
    <b:RefOrder>5</b:RefOrder>
  </b:Source>
  <b:Source>
    <b:Tag>USA14</b:Tag>
    <b:SourceType>Report</b:SourceType>
    <b:Guid>{3A6C1540-D093-4FBB-8A84-EFF359004F6B}</b:Guid>
    <b:Author>
      <b:Author>
        <b:NameList>
          <b:Person>
            <b:Last>USAID</b:Last>
          </b:Person>
        </b:NameList>
      </b:Author>
    </b:Author>
    <b:Title>Mapping the Exposure of Socioeconomic and Natural Systems of West Africa to Coastal Climate Stressors</b:Title>
    <b:City>Vermont, USA</b:City>
    <b:Year>2014</b:Year>
    <b:Publisher>USAID</b:Publisher>
    <b:RefOrder>2</b:RefOrder>
  </b:Source>
  <b:Source>
    <b:Tag>GoN101</b:Tag>
    <b:SourceType>Report</b:SourceType>
    <b:Guid>{93DDCFD4-7987-4631-A902-916AD97D87EE}</b:Guid>
    <b:Author>
      <b:Author>
        <b:NameList>
          <b:Person>
            <b:Last>GoN</b:Last>
          </b:Person>
        </b:NameList>
      </b:Author>
    </b:Author>
    <b:Title>Nigeria Poverty Profile</b:Title>
    <b:Year>2010</b:Year>
    <b:Publisher>NBS</b:Publisher>
    <b:City>Abuja</b:City>
    <b:RefOrder>3</b:RefOrder>
  </b:Source>
  <b:Source>
    <b:Tag>VOj09</b:Tag>
    <b:SourceType>JournalArticle</b:SourceType>
    <b:Guid>{2DD7F8FE-0047-4AB1-B65F-376EAE4BE0FB}</b:Guid>
    <b:Author>
      <b:Author>
        <b:NameList>
          <b:Person>
            <b:Last>V.Ojakorotu</b:Last>
          </b:Person>
          <b:Person>
            <b:Last>Afinotan</b:Last>
            <b:First>L.</b:First>
            <b:Middle>A.</b:Middle>
          </b:Person>
        </b:NameList>
      </b:Author>
    </b:Author>
    <b:Title>The Niger Delta crisis: Issues, challenges and prospects</b:Title>
    <b:Year>2009</b:Year>
    <b:Publisher>African Journal of Political Science and International Relations</b:Publisher>
    <b:Volume>3</b:Volume>
    <b:Issue>5</b:Issue>
    <b:RefOrder>4</b:RefOrder>
  </b:Source>
</b:Sources>
</file>

<file path=customXml/itemProps1.xml><?xml version="1.0" encoding="utf-8"?>
<ds:datastoreItem xmlns:ds="http://schemas.openxmlformats.org/officeDocument/2006/customXml" ds:itemID="{3BE63EFA-5F15-40C2-A51D-6202DFC96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a6951-2c34-4ea1-a7b3-d41f1f9af764"/>
    <ds:schemaRef ds:uri="d510ceac-9de4-4cd5-9325-1723d7d76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5DC917-0604-4DE9-8216-1EFE5E95A007}">
  <ds:schemaRefs>
    <ds:schemaRef ds:uri="http://schemas.microsoft.com/sharepoint/v3/contenttype/forms"/>
  </ds:schemaRefs>
</ds:datastoreItem>
</file>

<file path=customXml/itemProps3.xml><?xml version="1.0" encoding="utf-8"?>
<ds:datastoreItem xmlns:ds="http://schemas.openxmlformats.org/officeDocument/2006/customXml" ds:itemID="{D89E5F28-043C-487F-A345-8FF98093D5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B6D833-C51F-4948-B087-A8DC59755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3391</Words>
  <Characters>19335</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22681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Miguel Toquica</dc:creator>
  <cp:lastModifiedBy>Germaine Affana Obono Epse Touna Mama</cp:lastModifiedBy>
  <cp:revision>2</cp:revision>
  <cp:lastPrinted>2014-03-31T22:47:00Z</cp:lastPrinted>
  <dcterms:created xsi:type="dcterms:W3CDTF">2021-01-18T23:45:00Z</dcterms:created>
  <dcterms:modified xsi:type="dcterms:W3CDTF">2021-01-18T23:45:00Z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0x0101009BFC6ACEA690174BBCBBB711773003D1</vt:lpwstr>
  </property>
</Properties>
</file>